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1B5379" w14:textId="77777777" w:rsidR="0025490E" w:rsidRPr="00A85373" w:rsidRDefault="00AD2E32" w:rsidP="0025490E">
      <w:pPr>
        <w:pStyle w:val="a5"/>
        <w:spacing w:after="0" w:line="240" w:lineRule="auto"/>
        <w:ind w:left="4536"/>
        <w:jc w:val="left"/>
        <w:rPr>
          <w:lang w:val="ru-RU"/>
        </w:rPr>
      </w:pPr>
      <w:r>
        <w:t xml:space="preserve">Додаток </w:t>
      </w:r>
      <w:r w:rsidR="00FD18C9">
        <w:rPr>
          <w:lang w:val="ru-RU"/>
        </w:rPr>
        <w:t>12</w:t>
      </w:r>
    </w:p>
    <w:p w14:paraId="675E105D" w14:textId="77777777" w:rsidR="0025490E" w:rsidRDefault="00386A38" w:rsidP="0025490E">
      <w:pPr>
        <w:pStyle w:val="a5"/>
        <w:spacing w:after="0" w:line="240" w:lineRule="auto"/>
        <w:ind w:left="4536"/>
        <w:jc w:val="left"/>
      </w:pPr>
      <w:r>
        <w:t>д</w:t>
      </w:r>
      <w:r w:rsidR="0025490E">
        <w:t>о Авіаційних правил України</w:t>
      </w:r>
    </w:p>
    <w:p w14:paraId="1EA69D99" w14:textId="77777777" w:rsidR="0025490E" w:rsidRDefault="0025490E" w:rsidP="0025490E">
      <w:pPr>
        <w:pStyle w:val="a5"/>
        <w:spacing w:after="0" w:line="240" w:lineRule="auto"/>
        <w:ind w:left="4536"/>
        <w:jc w:val="left"/>
      </w:pPr>
      <w:r>
        <w:t>«Обслуговування повітряного руху»</w:t>
      </w:r>
    </w:p>
    <w:p w14:paraId="78F8B9F0" w14:textId="77777777" w:rsidR="0025490E" w:rsidRDefault="00386A38" w:rsidP="0025490E">
      <w:pPr>
        <w:pStyle w:val="a5"/>
        <w:spacing w:after="0" w:line="240" w:lineRule="auto"/>
        <w:ind w:left="4536"/>
        <w:jc w:val="left"/>
      </w:pPr>
      <w:r>
        <w:t>(</w:t>
      </w:r>
      <w:r w:rsidR="00241202">
        <w:t xml:space="preserve">підпункт 3 </w:t>
      </w:r>
      <w:r>
        <w:t>пункт 2 глави 2 розділу І</w:t>
      </w:r>
      <w:r>
        <w:rPr>
          <w:lang w:val="en-US"/>
        </w:rPr>
        <w:t>V</w:t>
      </w:r>
      <w:r w:rsidR="0025490E">
        <w:t>)</w:t>
      </w:r>
    </w:p>
    <w:p w14:paraId="790237B3" w14:textId="77777777" w:rsidR="0025490E" w:rsidRPr="00D223D3" w:rsidRDefault="0025490E" w:rsidP="0025490E">
      <w:pPr>
        <w:rPr>
          <w:lang w:val="uk-UA"/>
        </w:rPr>
      </w:pPr>
    </w:p>
    <w:p w14:paraId="651FD69F" w14:textId="54953085" w:rsidR="0025490E" w:rsidRPr="00DE0CBF" w:rsidRDefault="00545BDC" w:rsidP="0025490E">
      <w:pPr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Порядок застосування,  зміст </w:t>
      </w:r>
      <w:r w:rsidRPr="47832970">
        <w:rPr>
          <w:rFonts w:ascii="Times New Roman" w:hAnsi="Times New Roman"/>
          <w:sz w:val="28"/>
          <w:szCs w:val="28"/>
          <w:lang w:val="uk-UA"/>
        </w:rPr>
        <w:t>радіомовн</w:t>
      </w:r>
      <w:r>
        <w:rPr>
          <w:rFonts w:ascii="Times New Roman" w:hAnsi="Times New Roman"/>
          <w:sz w:val="28"/>
          <w:szCs w:val="28"/>
          <w:lang w:val="uk-UA"/>
        </w:rPr>
        <w:t>их</w:t>
      </w:r>
      <w:r w:rsidRPr="478329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90E" w:rsidRPr="47832970">
        <w:rPr>
          <w:rFonts w:ascii="Times New Roman" w:hAnsi="Times New Roman"/>
          <w:sz w:val="28"/>
          <w:szCs w:val="28"/>
          <w:lang w:val="uk-UA"/>
        </w:rPr>
        <w:t xml:space="preserve">передач інформації про </w:t>
      </w:r>
      <w:r w:rsidR="0025490E">
        <w:rPr>
          <w:rFonts w:ascii="Times New Roman" w:hAnsi="Times New Roman"/>
          <w:sz w:val="28"/>
          <w:szCs w:val="28"/>
          <w:lang w:val="uk-UA"/>
        </w:rPr>
        <w:t>повітряний рух</w:t>
      </w:r>
      <w:r w:rsidR="00A85373" w:rsidRPr="00A85373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(ТІВА) </w:t>
      </w:r>
      <w:r w:rsidR="0025490E" w:rsidRPr="47832970">
        <w:rPr>
          <w:rFonts w:ascii="Times New Roman" w:hAnsi="Times New Roman"/>
          <w:sz w:val="28"/>
          <w:szCs w:val="28"/>
          <w:lang w:val="uk-UA"/>
        </w:rPr>
        <w:t>та відповідні експлуатаційні процедури</w:t>
      </w:r>
    </w:p>
    <w:p w14:paraId="117970B3" w14:textId="77777777" w:rsidR="0025490E" w:rsidRPr="00F93252" w:rsidRDefault="0025490E" w:rsidP="0025490E">
      <w:pPr>
        <w:ind w:firstLine="709"/>
        <w:rPr>
          <w:rFonts w:ascii="Times New Roman" w:hAnsi="Times New Roman"/>
          <w:sz w:val="28"/>
          <w:szCs w:val="28"/>
          <w:lang w:val="uk-UA"/>
        </w:rPr>
      </w:pPr>
    </w:p>
    <w:p w14:paraId="51CFF378" w14:textId="77777777" w:rsidR="0025490E" w:rsidRDefault="0025490E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 w:eastAsia="uk-UA"/>
        </w:rPr>
      </w:pPr>
      <w:r w:rsidRPr="005F6EAD">
        <w:rPr>
          <w:rFonts w:ascii="Times New Roman" w:hAnsi="Times New Roman"/>
          <w:sz w:val="28"/>
          <w:szCs w:val="28"/>
          <w:lang w:val="uk-UA"/>
        </w:rPr>
        <w:t>1.</w:t>
      </w:r>
      <w:r w:rsidRPr="005F6EAD">
        <w:rPr>
          <w:rFonts w:ascii="Times New Roman" w:hAnsi="Times New Roman"/>
          <w:sz w:val="28"/>
          <w:szCs w:val="28"/>
          <w:lang w:val="uk-UA"/>
        </w:rPr>
        <w:tab/>
        <w:t xml:space="preserve">Радіомовна передача екіпажами ПС інформації про повітряний рух (ТІВА) призначена для забезпечення передачі донесень та відповідної додаткової інформації консультативного характеру на встановленій частоті радіотелефонного ДВЧ-зв’язку </w:t>
      </w:r>
      <w:r w:rsidRPr="005F6EAD">
        <w:rPr>
          <w:rFonts w:ascii="Times New Roman" w:hAnsi="Times New Roman"/>
          <w:sz w:val="28"/>
          <w:szCs w:val="28"/>
          <w:lang w:val="uk-UA" w:eastAsia="uk-UA"/>
        </w:rPr>
        <w:t>з метою інформування інших поблизу розташованих екіпажів ПС.</w:t>
      </w:r>
    </w:p>
    <w:p w14:paraId="31BC3263" w14:textId="77777777" w:rsidR="00944357" w:rsidRPr="005F6EAD" w:rsidRDefault="00944357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BE5DA1B" w14:textId="77777777" w:rsidR="0025490E" w:rsidRDefault="0025490E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6EAD">
        <w:rPr>
          <w:rFonts w:ascii="Times New Roman" w:hAnsi="Times New Roman"/>
          <w:sz w:val="28"/>
          <w:szCs w:val="28"/>
          <w:lang w:val="uk-UA"/>
        </w:rPr>
        <w:t>2.</w:t>
      </w:r>
      <w:r w:rsidRPr="005F6EAD">
        <w:rPr>
          <w:rFonts w:ascii="Times New Roman" w:hAnsi="Times New Roman"/>
          <w:sz w:val="28"/>
          <w:szCs w:val="28"/>
          <w:lang w:val="uk-UA"/>
        </w:rPr>
        <w:tab/>
        <w:t>Процедури ТІВА слід впроваджувати тільки у випадку необхідності та як тимчасовий захід.</w:t>
      </w:r>
    </w:p>
    <w:p w14:paraId="5BED04FD" w14:textId="77777777" w:rsidR="00944357" w:rsidRPr="005F6EAD" w:rsidRDefault="00944357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EE54D2E" w14:textId="77777777" w:rsidR="0025490E" w:rsidRDefault="0025490E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6EAD">
        <w:rPr>
          <w:rFonts w:ascii="Times New Roman" w:hAnsi="Times New Roman"/>
          <w:sz w:val="28"/>
          <w:szCs w:val="28"/>
          <w:lang w:val="uk-UA"/>
        </w:rPr>
        <w:t>3.</w:t>
      </w:r>
      <w:r w:rsidRPr="005F6EAD">
        <w:rPr>
          <w:rFonts w:ascii="Times New Roman" w:hAnsi="Times New Roman"/>
          <w:sz w:val="28"/>
          <w:szCs w:val="28"/>
          <w:lang w:val="uk-UA"/>
        </w:rPr>
        <w:tab/>
        <w:t>Процедури ТІВА слід застосовувати у визначеному повітряному просторі, де:</w:t>
      </w:r>
    </w:p>
    <w:p w14:paraId="2DCEAD70" w14:textId="77777777" w:rsidR="00944357" w:rsidRPr="005F6EAD" w:rsidRDefault="00944357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CE05F5A" w14:textId="77777777" w:rsidR="0025490E" w:rsidRDefault="0025490E" w:rsidP="0025490E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005F6EAD">
        <w:rPr>
          <w:rFonts w:ascii="Times New Roman" w:hAnsi="Times New Roman"/>
          <w:sz w:val="28"/>
          <w:szCs w:val="28"/>
          <w:lang w:val="uk-UA"/>
        </w:rPr>
        <w:t>є необхідність доповнити інформацію про небезпеку зіткнення, яка надається органами ОПР за межами контрольованого повітряного простору, або</w:t>
      </w:r>
      <w:r w:rsidR="00240CBF">
        <w:rPr>
          <w:rFonts w:ascii="Times New Roman" w:hAnsi="Times New Roman"/>
          <w:sz w:val="28"/>
          <w:szCs w:val="28"/>
          <w:lang w:val="uk-UA"/>
        </w:rPr>
        <w:t>;</w:t>
      </w:r>
    </w:p>
    <w:p w14:paraId="76B6EC57" w14:textId="77777777" w:rsidR="00944357" w:rsidRPr="005F6EAD" w:rsidRDefault="00944357" w:rsidP="00944357">
      <w:pPr>
        <w:tabs>
          <w:tab w:val="left" w:pos="1134"/>
        </w:tabs>
        <w:spacing w:after="0" w:line="360" w:lineRule="auto"/>
        <w:ind w:left="69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295AE21" w14:textId="77777777" w:rsidR="0025490E" w:rsidRDefault="0025490E" w:rsidP="0025490E">
      <w:pPr>
        <w:numPr>
          <w:ilvl w:val="0"/>
          <w:numId w:val="1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005F6EAD">
        <w:rPr>
          <w:rFonts w:ascii="Times New Roman" w:hAnsi="Times New Roman"/>
          <w:sz w:val="28"/>
          <w:szCs w:val="28"/>
          <w:lang w:val="uk-UA"/>
        </w:rPr>
        <w:t>має місце тимчасове порушення нормального обслуговування повітряного руху.</w:t>
      </w:r>
    </w:p>
    <w:p w14:paraId="234610D1" w14:textId="77777777" w:rsidR="00944357" w:rsidRDefault="00944357" w:rsidP="00944357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51FFD9D2" w14:textId="77777777" w:rsidR="0055250E" w:rsidRDefault="0025490E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F6EAD">
        <w:rPr>
          <w:rFonts w:ascii="Times New Roman" w:hAnsi="Times New Roman"/>
          <w:sz w:val="28"/>
          <w:szCs w:val="28"/>
          <w:lang w:val="uk-UA"/>
        </w:rPr>
        <w:t>4.</w:t>
      </w:r>
      <w:r w:rsidRPr="005F6EAD">
        <w:rPr>
          <w:rFonts w:ascii="Times New Roman" w:hAnsi="Times New Roman"/>
          <w:sz w:val="28"/>
          <w:szCs w:val="28"/>
          <w:lang w:val="uk-UA"/>
        </w:rPr>
        <w:tab/>
        <w:t xml:space="preserve">Повітряний простір та правила застосування процедур ТІВА, за необхідності, визначається відповідним провайдером </w:t>
      </w:r>
      <w:r w:rsidR="00A627A3">
        <w:rPr>
          <w:rFonts w:ascii="Times New Roman" w:hAnsi="Times New Roman"/>
          <w:sz w:val="28"/>
          <w:szCs w:val="28"/>
          <w:lang w:val="uk-UA"/>
        </w:rPr>
        <w:t xml:space="preserve">послуг </w:t>
      </w:r>
      <w:r w:rsidRPr="005F6EAD">
        <w:rPr>
          <w:rFonts w:ascii="Times New Roman" w:hAnsi="Times New Roman"/>
          <w:sz w:val="28"/>
          <w:szCs w:val="28"/>
          <w:lang w:val="uk-UA"/>
        </w:rPr>
        <w:t xml:space="preserve">ОПР та погоджується з </w:t>
      </w:r>
      <w:r w:rsidR="00AD2E32">
        <w:rPr>
          <w:rFonts w:ascii="Times New Roman" w:hAnsi="Times New Roman"/>
          <w:sz w:val="28"/>
          <w:szCs w:val="28"/>
          <w:lang w:val="uk-UA"/>
        </w:rPr>
        <w:t>уповноваженим</w:t>
      </w:r>
      <w:r w:rsidR="00AD2E32" w:rsidRPr="00AD2E32">
        <w:rPr>
          <w:rFonts w:ascii="Times New Roman" w:hAnsi="Times New Roman"/>
          <w:sz w:val="28"/>
          <w:szCs w:val="28"/>
          <w:lang w:val="uk-UA"/>
        </w:rPr>
        <w:t xml:space="preserve"> орган</w:t>
      </w:r>
      <w:r w:rsidR="00AD2E32">
        <w:rPr>
          <w:rFonts w:ascii="Times New Roman" w:hAnsi="Times New Roman"/>
          <w:sz w:val="28"/>
          <w:szCs w:val="28"/>
          <w:lang w:val="uk-UA"/>
        </w:rPr>
        <w:t>ом</w:t>
      </w:r>
      <w:r w:rsidR="00AD2E32" w:rsidRPr="00AD2E32">
        <w:rPr>
          <w:rFonts w:ascii="Times New Roman" w:hAnsi="Times New Roman"/>
          <w:sz w:val="28"/>
          <w:szCs w:val="28"/>
          <w:lang w:val="uk-UA"/>
        </w:rPr>
        <w:t xml:space="preserve"> з питань цивільної авіації</w:t>
      </w:r>
      <w:r w:rsidRPr="005F6EAD">
        <w:rPr>
          <w:rFonts w:ascii="Times New Roman" w:hAnsi="Times New Roman"/>
          <w:sz w:val="28"/>
          <w:szCs w:val="28"/>
          <w:lang w:val="uk-UA"/>
        </w:rPr>
        <w:t>.</w:t>
      </w:r>
    </w:p>
    <w:p w14:paraId="5F543A75" w14:textId="77777777" w:rsidR="00065B3F" w:rsidRDefault="00065B3F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D538D4B" w14:textId="58D727D6" w:rsidR="00065B3F" w:rsidRDefault="00065B3F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1)</w:t>
      </w:r>
      <w:r>
        <w:rPr>
          <w:rFonts w:ascii="Times New Roman" w:hAnsi="Times New Roman"/>
          <w:sz w:val="28"/>
          <w:szCs w:val="28"/>
          <w:lang w:val="uk-UA"/>
        </w:rPr>
        <w:tab/>
        <w:t>у</w:t>
      </w:r>
      <w:r w:rsidR="0025490E" w:rsidRPr="005F6EAD">
        <w:rPr>
          <w:rFonts w:ascii="Times New Roman" w:hAnsi="Times New Roman"/>
          <w:sz w:val="28"/>
          <w:szCs w:val="28"/>
          <w:lang w:val="uk-UA"/>
        </w:rPr>
        <w:t xml:space="preserve"> разі, якщо процедури ТІВА планується застосовувати над відкритим морем, де відповідальність за ОПР покладена на Україну, вони впроваджуються на підставі регіональних аеронавігаційних угод </w:t>
      </w:r>
      <w:r w:rsidR="0025490E">
        <w:rPr>
          <w:rFonts w:ascii="Times New Roman" w:hAnsi="Times New Roman"/>
          <w:sz w:val="28"/>
          <w:szCs w:val="28"/>
          <w:lang w:val="uk-UA"/>
        </w:rPr>
        <w:t>за допомогою регіонального бюро ІСАО в Європі та Північній Атлантиці</w:t>
      </w:r>
      <w:r w:rsidR="0025490E" w:rsidRPr="00844065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з відповідною публікацією у </w:t>
      </w:r>
      <w:r w:rsidR="0025490E">
        <w:rPr>
          <w:rFonts w:ascii="Times New Roman" w:hAnsi="Times New Roman"/>
          <w:sz w:val="28"/>
          <w:szCs w:val="28"/>
        </w:rPr>
        <w:t>Doc </w:t>
      </w:r>
      <w:r w:rsidR="0025490E" w:rsidRPr="00F72106">
        <w:rPr>
          <w:rFonts w:ascii="Times New Roman" w:hAnsi="Times New Roman"/>
          <w:sz w:val="28"/>
          <w:szCs w:val="28"/>
          <w:lang w:val="uk-UA"/>
        </w:rPr>
        <w:t>7030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420B6D" w:rsidRPr="006B3709">
        <w:rPr>
          <w:rFonts w:ascii="Times New Roman" w:hAnsi="Times New Roman"/>
          <w:sz w:val="28"/>
          <w:szCs w:val="28"/>
        </w:rPr>
        <w:t>«</w:t>
      </w:r>
      <w:r w:rsidR="00420B6D" w:rsidRPr="006646B7">
        <w:rPr>
          <w:rFonts w:ascii="Times New Roman" w:hAnsi="Times New Roman"/>
          <w:sz w:val="28"/>
          <w:szCs w:val="28"/>
          <w:lang w:val="en-GB"/>
        </w:rPr>
        <w:t>Region</w:t>
      </w:r>
      <w:r w:rsidR="00420B6D">
        <w:rPr>
          <w:rFonts w:ascii="Times New Roman" w:hAnsi="Times New Roman"/>
          <w:sz w:val="28"/>
          <w:szCs w:val="28"/>
        </w:rPr>
        <w:t>al</w:t>
      </w:r>
      <w:r w:rsidR="00420B6D" w:rsidRPr="006646B7">
        <w:rPr>
          <w:rFonts w:ascii="Times New Roman" w:hAnsi="Times New Roman"/>
          <w:sz w:val="28"/>
          <w:szCs w:val="28"/>
          <w:lang w:val="en-GB"/>
        </w:rPr>
        <w:t xml:space="preserve"> Supplementary Procedures</w:t>
      </w:r>
      <w:r w:rsidR="00420B6D" w:rsidRPr="006B3709">
        <w:rPr>
          <w:rFonts w:ascii="Times New Roman" w:hAnsi="Times New Roman"/>
          <w:sz w:val="28"/>
          <w:szCs w:val="28"/>
        </w:rPr>
        <w:t xml:space="preserve">» </w:t>
      </w:r>
      <w:r w:rsidR="0025490E">
        <w:rPr>
          <w:rFonts w:ascii="Times New Roman" w:hAnsi="Times New Roman"/>
          <w:sz w:val="28"/>
          <w:szCs w:val="28"/>
          <w:lang w:val="uk-UA"/>
        </w:rPr>
        <w:t>ІСАО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14:paraId="49605A93" w14:textId="77777777" w:rsidR="0055250E" w:rsidRDefault="0055250E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07F9B90" w14:textId="31BD1948" w:rsidR="00065B3F" w:rsidRDefault="00065B3F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2)</w:t>
      </w:r>
      <w:r>
        <w:rPr>
          <w:rFonts w:ascii="Times New Roman" w:hAnsi="Times New Roman"/>
          <w:sz w:val="28"/>
          <w:szCs w:val="28"/>
          <w:lang w:val="uk-UA"/>
        </w:rPr>
        <w:tab/>
        <w:t>п</w:t>
      </w:r>
      <w:r w:rsidR="0025490E" w:rsidRPr="005F6EAD">
        <w:rPr>
          <w:rFonts w:ascii="Times New Roman" w:hAnsi="Times New Roman"/>
          <w:sz w:val="28"/>
          <w:szCs w:val="28"/>
          <w:lang w:val="uk-UA"/>
        </w:rPr>
        <w:t>овітряний простір та правила застосування процедур ТІВА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 повинні бути опубліковані у АІР України</w:t>
      </w:r>
      <w:r w:rsidR="0025490E" w:rsidRPr="00F7210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разом з </w:t>
      </w:r>
      <w:r w:rsidR="0025490E" w:rsidRPr="005F6EAD">
        <w:rPr>
          <w:rFonts w:ascii="Times New Roman" w:hAnsi="Times New Roman"/>
          <w:sz w:val="28"/>
          <w:szCs w:val="28"/>
          <w:lang w:val="uk-UA"/>
        </w:rPr>
        <w:t>встановлен</w:t>
      </w:r>
      <w:r w:rsidR="0025490E">
        <w:rPr>
          <w:rFonts w:ascii="Times New Roman" w:hAnsi="Times New Roman"/>
          <w:sz w:val="28"/>
          <w:szCs w:val="28"/>
          <w:lang w:val="uk-UA"/>
        </w:rPr>
        <w:t>ою</w:t>
      </w:r>
      <w:r w:rsidR="0025490E" w:rsidRPr="005F6EAD">
        <w:rPr>
          <w:rFonts w:ascii="Times New Roman" w:hAnsi="Times New Roman"/>
          <w:sz w:val="28"/>
          <w:szCs w:val="28"/>
          <w:lang w:val="uk-UA"/>
        </w:rPr>
        <w:t xml:space="preserve"> частот</w:t>
      </w:r>
      <w:r w:rsidR="0025490E">
        <w:rPr>
          <w:rFonts w:ascii="Times New Roman" w:hAnsi="Times New Roman"/>
          <w:sz w:val="28"/>
          <w:szCs w:val="28"/>
          <w:lang w:val="uk-UA"/>
        </w:rPr>
        <w:t>ою</w:t>
      </w:r>
      <w:r w:rsidR="00420B6D">
        <w:rPr>
          <w:rFonts w:ascii="Times New Roman" w:hAnsi="Times New Roman"/>
          <w:sz w:val="28"/>
          <w:szCs w:val="28"/>
          <w:lang w:val="uk-UA"/>
        </w:rPr>
        <w:t xml:space="preserve"> радіотелефонного ДВЧ-зв’язку</w:t>
      </w:r>
      <w:r w:rsidR="0025490E">
        <w:rPr>
          <w:rFonts w:ascii="Times New Roman" w:hAnsi="Times New Roman"/>
          <w:sz w:val="28"/>
          <w:szCs w:val="28"/>
          <w:lang w:val="uk-UA"/>
        </w:rPr>
        <w:t>, форматами повідомлень та правилами, що застосовуються.</w:t>
      </w:r>
    </w:p>
    <w:p w14:paraId="0A7F94D8" w14:textId="77777777" w:rsidR="00065B3F" w:rsidRDefault="00065B3F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B7DD86A" w14:textId="77777777" w:rsidR="0025490E" w:rsidRDefault="00065B3F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3)</w:t>
      </w:r>
      <w:r>
        <w:rPr>
          <w:rFonts w:ascii="Times New Roman" w:hAnsi="Times New Roman"/>
          <w:sz w:val="28"/>
          <w:szCs w:val="28"/>
          <w:lang w:val="uk-UA"/>
        </w:rPr>
        <w:tab/>
        <w:t>у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 разі виникнення</w:t>
      </w:r>
      <w:r w:rsidR="0025490E" w:rsidRPr="47832970">
        <w:rPr>
          <w:rFonts w:ascii="Times New Roman" w:hAnsi="Times New Roman"/>
          <w:sz w:val="28"/>
          <w:szCs w:val="28"/>
          <w:lang w:val="uk-UA"/>
        </w:rPr>
        <w:t xml:space="preserve"> обставин, що обмежують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90E" w:rsidRPr="47832970">
        <w:rPr>
          <w:rFonts w:ascii="Times New Roman" w:hAnsi="Times New Roman"/>
          <w:sz w:val="28"/>
          <w:szCs w:val="28"/>
          <w:lang w:val="uk-UA"/>
        </w:rPr>
        <w:t>або унеможливлюють обслуговування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, початок та закінчення застосування процедур ТІВА слід зазначати у відповідних </w:t>
      </w:r>
      <w:r w:rsidR="0025490E">
        <w:rPr>
          <w:rFonts w:ascii="Times New Roman" w:hAnsi="Times New Roman"/>
          <w:sz w:val="28"/>
          <w:szCs w:val="28"/>
        </w:rPr>
        <w:t>NOTAM</w:t>
      </w:r>
      <w:r w:rsidR="0025490E">
        <w:rPr>
          <w:rFonts w:ascii="Times New Roman" w:hAnsi="Times New Roman"/>
          <w:sz w:val="28"/>
          <w:szCs w:val="28"/>
          <w:lang w:val="uk-UA"/>
        </w:rPr>
        <w:t>.</w:t>
      </w:r>
    </w:p>
    <w:p w14:paraId="05E45252" w14:textId="77777777" w:rsidR="00944357" w:rsidRPr="00F72106" w:rsidRDefault="00944357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336D847" w14:textId="77777777" w:rsidR="0025490E" w:rsidRDefault="0025490E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5.</w:t>
      </w:r>
      <w:r>
        <w:rPr>
          <w:rFonts w:ascii="Times New Roman" w:hAnsi="Times New Roman"/>
          <w:sz w:val="28"/>
          <w:szCs w:val="28"/>
          <w:lang w:val="uk-UA"/>
        </w:rPr>
        <w:tab/>
      </w:r>
      <w:r w:rsidRPr="00844065">
        <w:rPr>
          <w:rFonts w:ascii="Times New Roman" w:hAnsi="Times New Roman"/>
          <w:sz w:val="28"/>
          <w:szCs w:val="28"/>
          <w:lang w:val="uk-UA"/>
        </w:rPr>
        <w:t xml:space="preserve">При встановлені визначеного повітряного простору </w:t>
      </w:r>
      <w:r>
        <w:rPr>
          <w:rFonts w:ascii="Times New Roman" w:hAnsi="Times New Roman"/>
          <w:sz w:val="28"/>
          <w:szCs w:val="28"/>
          <w:lang w:val="uk-UA"/>
        </w:rPr>
        <w:t xml:space="preserve">ТІВА провайдеру </w:t>
      </w:r>
      <w:r w:rsidR="00A627A3">
        <w:rPr>
          <w:rFonts w:ascii="Times New Roman" w:hAnsi="Times New Roman"/>
          <w:sz w:val="28"/>
          <w:szCs w:val="28"/>
          <w:lang w:val="uk-UA"/>
        </w:rPr>
        <w:t xml:space="preserve">послуг </w:t>
      </w:r>
      <w:r>
        <w:rPr>
          <w:rFonts w:ascii="Times New Roman" w:hAnsi="Times New Roman"/>
          <w:sz w:val="28"/>
          <w:szCs w:val="28"/>
          <w:lang w:val="uk-UA"/>
        </w:rPr>
        <w:t>ОПР</w:t>
      </w:r>
      <w:r w:rsidRPr="00844065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слід переглядати застосування процедур ТІВА </w:t>
      </w:r>
      <w:r w:rsidRPr="00844065">
        <w:rPr>
          <w:rFonts w:ascii="Times New Roman" w:hAnsi="Times New Roman"/>
          <w:sz w:val="28"/>
          <w:szCs w:val="28"/>
          <w:lang w:val="uk-UA"/>
        </w:rPr>
        <w:t>через проміжки часу</w:t>
      </w:r>
      <w:r>
        <w:rPr>
          <w:rFonts w:ascii="Times New Roman" w:hAnsi="Times New Roman"/>
          <w:sz w:val="28"/>
          <w:szCs w:val="28"/>
          <w:lang w:val="uk-UA"/>
        </w:rPr>
        <w:t>,</w:t>
      </w:r>
      <w:r w:rsidRPr="00844065">
        <w:rPr>
          <w:rFonts w:ascii="Times New Roman" w:hAnsi="Times New Roman"/>
          <w:sz w:val="28"/>
          <w:szCs w:val="28"/>
          <w:lang w:val="uk-UA"/>
        </w:rPr>
        <w:t xml:space="preserve"> що не перевищують 12 місяців.</w:t>
      </w:r>
    </w:p>
    <w:p w14:paraId="0A13D006" w14:textId="77777777" w:rsidR="0025490E" w:rsidRDefault="0025490E" w:rsidP="002549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55851FA" w14:textId="5DA0FAAC" w:rsidR="00C51DA2" w:rsidRDefault="00545BDC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6</w:t>
      </w:r>
      <w:r w:rsidR="0025490E">
        <w:rPr>
          <w:rFonts w:ascii="Times New Roman" w:hAnsi="Times New Roman"/>
          <w:sz w:val="28"/>
          <w:szCs w:val="28"/>
          <w:lang w:val="uk-UA"/>
        </w:rPr>
        <w:t>.</w:t>
      </w:r>
      <w:r w:rsidR="0025490E">
        <w:rPr>
          <w:rFonts w:ascii="Times New Roman" w:hAnsi="Times New Roman"/>
          <w:sz w:val="28"/>
          <w:szCs w:val="28"/>
          <w:lang w:val="uk-UA"/>
        </w:rPr>
        <w:tab/>
      </w:r>
      <w:r w:rsidR="0025490E" w:rsidRPr="00844065">
        <w:rPr>
          <w:rFonts w:ascii="Times New Roman" w:hAnsi="Times New Roman"/>
          <w:sz w:val="28"/>
          <w:szCs w:val="28"/>
          <w:lang w:val="uk-UA"/>
        </w:rPr>
        <w:t>Частот</w:t>
      </w:r>
      <w:r w:rsidR="0025490E">
        <w:rPr>
          <w:rFonts w:ascii="Times New Roman" w:hAnsi="Times New Roman"/>
          <w:sz w:val="28"/>
          <w:szCs w:val="28"/>
          <w:lang w:val="uk-UA"/>
        </w:rPr>
        <w:t>у</w:t>
      </w:r>
      <w:r w:rsidR="0025490E" w:rsidRPr="00844065">
        <w:rPr>
          <w:rFonts w:ascii="Times New Roman" w:hAnsi="Times New Roman"/>
          <w:sz w:val="28"/>
          <w:szCs w:val="28"/>
          <w:lang w:val="uk-UA"/>
        </w:rPr>
        <w:t xml:space="preserve"> ДВЧ-діапазону, що підлягає використанню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, слід </w:t>
      </w:r>
      <w:r w:rsidR="0025490E" w:rsidRPr="00844065">
        <w:rPr>
          <w:rFonts w:ascii="Times New Roman" w:hAnsi="Times New Roman"/>
          <w:sz w:val="28"/>
          <w:szCs w:val="28"/>
          <w:lang w:val="uk-UA"/>
        </w:rPr>
        <w:t>визначати та публікувати на регіональній основі.</w:t>
      </w:r>
    </w:p>
    <w:p w14:paraId="184DB2B9" w14:textId="77777777" w:rsidR="0025490E" w:rsidRDefault="00C51DA2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25490E" w:rsidRPr="00844065">
        <w:rPr>
          <w:rFonts w:ascii="Times New Roman" w:hAnsi="Times New Roman"/>
          <w:sz w:val="28"/>
          <w:szCs w:val="28"/>
          <w:lang w:val="uk-UA"/>
        </w:rPr>
        <w:t xml:space="preserve">випадку тимчасового порушення </w:t>
      </w:r>
      <w:r w:rsidR="0025490E">
        <w:rPr>
          <w:rFonts w:ascii="Times New Roman" w:hAnsi="Times New Roman"/>
          <w:sz w:val="28"/>
          <w:szCs w:val="28"/>
          <w:lang w:val="uk-UA"/>
        </w:rPr>
        <w:t>ОПР</w:t>
      </w:r>
      <w:r w:rsidR="0025490E" w:rsidRPr="00844065">
        <w:rPr>
          <w:rFonts w:ascii="Times New Roman" w:hAnsi="Times New Roman"/>
          <w:sz w:val="28"/>
          <w:szCs w:val="28"/>
          <w:lang w:val="uk-UA"/>
        </w:rPr>
        <w:t xml:space="preserve"> у контрольованому повітряному просторі, частот</w:t>
      </w:r>
      <w:r w:rsidR="0025490E">
        <w:rPr>
          <w:rFonts w:ascii="Times New Roman" w:hAnsi="Times New Roman"/>
          <w:sz w:val="28"/>
          <w:szCs w:val="28"/>
          <w:lang w:val="uk-UA"/>
        </w:rPr>
        <w:t>а,</w:t>
      </w:r>
      <w:r w:rsidR="0025490E" w:rsidRPr="00844065">
        <w:rPr>
          <w:rFonts w:ascii="Times New Roman" w:hAnsi="Times New Roman"/>
          <w:sz w:val="28"/>
          <w:szCs w:val="28"/>
          <w:lang w:val="uk-UA"/>
        </w:rPr>
        <w:t xml:space="preserve"> яка зазвичай використовується для забезпечення диспетчерського </w:t>
      </w:r>
      <w:r w:rsidR="0025490E">
        <w:rPr>
          <w:rFonts w:ascii="Times New Roman" w:hAnsi="Times New Roman"/>
          <w:sz w:val="28"/>
          <w:szCs w:val="28"/>
          <w:lang w:val="uk-UA"/>
        </w:rPr>
        <w:t>ОПР</w:t>
      </w:r>
      <w:r w:rsidR="0025490E" w:rsidRPr="00844065">
        <w:rPr>
          <w:rFonts w:ascii="Times New Roman" w:hAnsi="Times New Roman"/>
          <w:sz w:val="28"/>
          <w:szCs w:val="28"/>
          <w:lang w:val="uk-UA"/>
        </w:rPr>
        <w:t xml:space="preserve"> у межах даного повітряного простору, може 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бути </w:t>
      </w:r>
      <w:r w:rsidR="0025490E" w:rsidRPr="00844065">
        <w:rPr>
          <w:rFonts w:ascii="Times New Roman" w:hAnsi="Times New Roman"/>
          <w:sz w:val="28"/>
          <w:szCs w:val="28"/>
          <w:lang w:val="uk-UA"/>
        </w:rPr>
        <w:t>опублік</w:t>
      </w:r>
      <w:r w:rsidR="0025490E">
        <w:rPr>
          <w:rFonts w:ascii="Times New Roman" w:hAnsi="Times New Roman"/>
          <w:sz w:val="28"/>
          <w:szCs w:val="28"/>
          <w:lang w:val="uk-UA"/>
        </w:rPr>
        <w:t>ована</w:t>
      </w:r>
      <w:r w:rsidR="0025490E" w:rsidRPr="00844065">
        <w:rPr>
          <w:rFonts w:ascii="Times New Roman" w:hAnsi="Times New Roman"/>
          <w:sz w:val="28"/>
          <w:szCs w:val="28"/>
          <w:lang w:val="uk-UA"/>
        </w:rPr>
        <w:t xml:space="preserve"> у якості частоти 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ТІВА </w:t>
      </w:r>
      <w:r w:rsidR="0025490E" w:rsidRPr="00844065">
        <w:rPr>
          <w:rFonts w:ascii="Times New Roman" w:hAnsi="Times New Roman"/>
          <w:sz w:val="28"/>
          <w:szCs w:val="28"/>
          <w:lang w:val="uk-UA"/>
        </w:rPr>
        <w:t>у межах даного повітряного простору</w:t>
      </w:r>
      <w:r w:rsidR="0025490E">
        <w:rPr>
          <w:rFonts w:ascii="Times New Roman" w:hAnsi="Times New Roman"/>
          <w:sz w:val="28"/>
          <w:szCs w:val="28"/>
          <w:lang w:val="uk-UA"/>
        </w:rPr>
        <w:t>.</w:t>
      </w:r>
    </w:p>
    <w:p w14:paraId="77CE20F2" w14:textId="77777777" w:rsidR="00944357" w:rsidRDefault="00944357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9D2D787" w14:textId="4DD13F29" w:rsidR="0025490E" w:rsidRDefault="00545BDC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7</w:t>
      </w:r>
      <w:r w:rsidR="0025490E">
        <w:rPr>
          <w:rFonts w:ascii="Times New Roman" w:hAnsi="Times New Roman"/>
          <w:sz w:val="28"/>
          <w:szCs w:val="28"/>
          <w:lang w:val="uk-UA"/>
        </w:rPr>
        <w:t>.</w:t>
      </w:r>
      <w:r w:rsidR="0025490E">
        <w:rPr>
          <w:rFonts w:ascii="Times New Roman" w:hAnsi="Times New Roman"/>
          <w:sz w:val="28"/>
          <w:szCs w:val="28"/>
          <w:lang w:val="uk-UA"/>
        </w:rPr>
        <w:tab/>
      </w:r>
      <w:r w:rsidR="00C51DA2">
        <w:rPr>
          <w:rFonts w:ascii="Times New Roman" w:hAnsi="Times New Roman"/>
          <w:sz w:val="28"/>
          <w:szCs w:val="28"/>
          <w:lang w:val="uk-UA"/>
        </w:rPr>
        <w:t>К</w:t>
      </w:r>
      <w:r w:rsidR="0025490E" w:rsidRPr="000E4456">
        <w:rPr>
          <w:rFonts w:ascii="Times New Roman" w:hAnsi="Times New Roman"/>
          <w:sz w:val="28"/>
          <w:szCs w:val="28"/>
          <w:lang w:val="uk-UA"/>
        </w:rPr>
        <w:t xml:space="preserve">оли для двостороннього зв’язку </w:t>
      </w:r>
      <w:r w:rsidR="00420B6D">
        <w:rPr>
          <w:rFonts w:ascii="Times New Roman" w:hAnsi="Times New Roman"/>
          <w:sz w:val="28"/>
          <w:szCs w:val="28"/>
          <w:lang w:val="uk-UA"/>
        </w:rPr>
        <w:t>«</w:t>
      </w:r>
      <w:r w:rsidR="0025490E">
        <w:rPr>
          <w:rFonts w:ascii="Times New Roman" w:hAnsi="Times New Roman"/>
          <w:sz w:val="28"/>
          <w:szCs w:val="28"/>
          <w:lang w:val="uk-UA"/>
        </w:rPr>
        <w:t>повітря – земля</w:t>
      </w:r>
      <w:r w:rsidR="00420B6D">
        <w:rPr>
          <w:rFonts w:ascii="Times New Roman" w:hAnsi="Times New Roman"/>
          <w:sz w:val="28"/>
          <w:szCs w:val="28"/>
          <w:lang w:val="uk-UA"/>
        </w:rPr>
        <w:t>»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 з органами ОПР на ПС </w:t>
      </w:r>
      <w:r w:rsidR="0025490E" w:rsidRPr="000E4456">
        <w:rPr>
          <w:rFonts w:ascii="Times New Roman" w:hAnsi="Times New Roman"/>
          <w:sz w:val="28"/>
          <w:szCs w:val="28"/>
          <w:lang w:val="uk-UA"/>
        </w:rPr>
        <w:t xml:space="preserve">використовується ДВЧ-діапазон та на </w:t>
      </w:r>
      <w:r w:rsidR="0025490E">
        <w:rPr>
          <w:rFonts w:ascii="Times New Roman" w:hAnsi="Times New Roman"/>
          <w:sz w:val="28"/>
          <w:szCs w:val="28"/>
          <w:lang w:val="uk-UA"/>
        </w:rPr>
        <w:t>борту в наявності</w:t>
      </w:r>
      <w:r w:rsidR="0025490E" w:rsidRPr="000E4456">
        <w:rPr>
          <w:rFonts w:ascii="Times New Roman" w:hAnsi="Times New Roman"/>
          <w:sz w:val="28"/>
          <w:szCs w:val="28"/>
          <w:lang w:val="uk-UA"/>
        </w:rPr>
        <w:t xml:space="preserve"> тільки дві працюючі ДВЧ-станції, одн</w:t>
      </w:r>
      <w:r w:rsidR="0025490E">
        <w:rPr>
          <w:rFonts w:ascii="Times New Roman" w:hAnsi="Times New Roman"/>
          <w:sz w:val="28"/>
          <w:szCs w:val="28"/>
          <w:lang w:val="uk-UA"/>
        </w:rPr>
        <w:t>у</w:t>
      </w:r>
      <w:r w:rsidR="0025490E" w:rsidRPr="000E4456">
        <w:rPr>
          <w:rFonts w:ascii="Times New Roman" w:hAnsi="Times New Roman"/>
          <w:sz w:val="28"/>
          <w:szCs w:val="28"/>
          <w:lang w:val="uk-UA"/>
        </w:rPr>
        <w:t xml:space="preserve"> станці</w:t>
      </w:r>
      <w:r w:rsidR="0025490E">
        <w:rPr>
          <w:rFonts w:ascii="Times New Roman" w:hAnsi="Times New Roman"/>
          <w:sz w:val="28"/>
          <w:szCs w:val="28"/>
          <w:lang w:val="uk-UA"/>
        </w:rPr>
        <w:t>ю</w:t>
      </w:r>
      <w:r w:rsidR="0025490E" w:rsidRPr="000E44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90E">
        <w:rPr>
          <w:rFonts w:ascii="Times New Roman" w:hAnsi="Times New Roman"/>
          <w:sz w:val="28"/>
          <w:szCs w:val="28"/>
          <w:lang w:val="uk-UA"/>
        </w:rPr>
        <w:t>слід</w:t>
      </w:r>
      <w:r w:rsidR="0025490E" w:rsidRPr="000E445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90E">
        <w:rPr>
          <w:rFonts w:ascii="Times New Roman" w:hAnsi="Times New Roman"/>
          <w:sz w:val="28"/>
          <w:szCs w:val="28"/>
          <w:lang w:val="uk-UA"/>
        </w:rPr>
        <w:t>налаштовувати</w:t>
      </w:r>
      <w:r w:rsidR="0025490E" w:rsidRPr="000E4456">
        <w:rPr>
          <w:rFonts w:ascii="Times New Roman" w:hAnsi="Times New Roman"/>
          <w:sz w:val="28"/>
          <w:szCs w:val="28"/>
          <w:lang w:val="uk-UA"/>
        </w:rPr>
        <w:t xml:space="preserve"> на відповідну частоту ОПР</w:t>
      </w:r>
      <w:r w:rsidR="0025490E">
        <w:rPr>
          <w:rFonts w:ascii="Times New Roman" w:hAnsi="Times New Roman"/>
          <w:sz w:val="28"/>
          <w:szCs w:val="28"/>
          <w:lang w:val="uk-UA"/>
        </w:rPr>
        <w:t>, другу</w:t>
      </w:r>
      <w:r w:rsidR="0025490E" w:rsidRPr="000E4456">
        <w:rPr>
          <w:rFonts w:ascii="Times New Roman" w:hAnsi="Times New Roman"/>
          <w:sz w:val="28"/>
          <w:szCs w:val="28"/>
          <w:lang w:val="uk-UA"/>
        </w:rPr>
        <w:t xml:space="preserve"> – на частоту ТІВА.</w:t>
      </w:r>
    </w:p>
    <w:p w14:paraId="68A33A5F" w14:textId="77777777" w:rsidR="00C51DA2" w:rsidRDefault="00C51DA2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90330AB" w14:textId="33EA67A5" w:rsidR="0025490E" w:rsidRPr="000372DC" w:rsidRDefault="00545BDC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8</w:t>
      </w:r>
      <w:r w:rsidR="0025490E">
        <w:rPr>
          <w:rFonts w:ascii="Times New Roman" w:hAnsi="Times New Roman"/>
          <w:sz w:val="28"/>
          <w:szCs w:val="28"/>
          <w:lang w:val="uk-UA"/>
        </w:rPr>
        <w:t>.</w:t>
      </w:r>
      <w:r w:rsidR="0025490E">
        <w:rPr>
          <w:rFonts w:ascii="Times New Roman" w:hAnsi="Times New Roman"/>
          <w:sz w:val="28"/>
          <w:szCs w:val="28"/>
          <w:lang w:val="uk-UA"/>
        </w:rPr>
        <w:tab/>
      </w:r>
      <w:r w:rsidR="0025490E" w:rsidRPr="000372DC">
        <w:rPr>
          <w:rFonts w:ascii="Times New Roman" w:hAnsi="Times New Roman"/>
          <w:sz w:val="28"/>
          <w:szCs w:val="28"/>
          <w:lang w:val="uk-UA"/>
        </w:rPr>
        <w:t>Екіпажам ПС прослуховування на частоті ТІВА слід починати за 10</w:t>
      </w:r>
      <w:r w:rsidR="00420B6D">
        <w:rPr>
          <w:rFonts w:ascii="Times New Roman" w:hAnsi="Times New Roman"/>
          <w:sz w:val="28"/>
          <w:szCs w:val="28"/>
          <w:lang w:val="uk-UA"/>
        </w:rPr>
        <w:t> </w:t>
      </w:r>
      <w:r w:rsidR="0025490E" w:rsidRPr="000372DC">
        <w:rPr>
          <w:rFonts w:ascii="Times New Roman" w:hAnsi="Times New Roman"/>
          <w:sz w:val="28"/>
          <w:szCs w:val="28"/>
          <w:lang w:val="uk-UA"/>
        </w:rPr>
        <w:t>хвилин до входу у визначений для цих цілей повітряний простір і продовжувати прослуховування впродовж польоту  до моменту виходу з такого повітряного простору.</w:t>
      </w:r>
    </w:p>
    <w:p w14:paraId="6A6EE802" w14:textId="77777777" w:rsidR="0025490E" w:rsidRDefault="0025490E" w:rsidP="002549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372DC">
        <w:rPr>
          <w:rFonts w:ascii="Times New Roman" w:hAnsi="Times New Roman"/>
          <w:sz w:val="28"/>
          <w:szCs w:val="28"/>
          <w:lang w:val="uk-UA"/>
        </w:rPr>
        <w:t>ПС, що здійснює зліт з аеродрому</w:t>
      </w:r>
      <w:r w:rsidR="00C51DA2">
        <w:rPr>
          <w:rFonts w:ascii="Times New Roman" w:hAnsi="Times New Roman"/>
          <w:sz w:val="28"/>
          <w:szCs w:val="28"/>
          <w:lang w:val="uk-UA"/>
        </w:rPr>
        <w:t>,</w:t>
      </w:r>
      <w:r w:rsidRPr="000372DC">
        <w:rPr>
          <w:rFonts w:ascii="Times New Roman" w:hAnsi="Times New Roman"/>
          <w:sz w:val="28"/>
          <w:szCs w:val="28"/>
          <w:lang w:val="uk-UA"/>
        </w:rPr>
        <w:t xml:space="preserve"> розташованому у межах визначеного повітряного простору ТІВА, прослуховування слід розпочати за першої можливості після зльоту і продовжувати до моменту виходу з такого повітряного простору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3BC79767" w14:textId="77777777" w:rsidR="00944357" w:rsidRDefault="00944357" w:rsidP="002549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3081BDD" w14:textId="4ED34A43" w:rsidR="0025490E" w:rsidRDefault="00545BDC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9</w:t>
      </w:r>
      <w:r w:rsidR="0025490E" w:rsidRPr="000372DC">
        <w:rPr>
          <w:rFonts w:ascii="Times New Roman" w:hAnsi="Times New Roman"/>
          <w:sz w:val="28"/>
          <w:szCs w:val="28"/>
          <w:lang w:val="uk-UA"/>
        </w:rPr>
        <w:t>.</w:t>
      </w:r>
      <w:r w:rsidR="0025490E">
        <w:rPr>
          <w:rFonts w:ascii="Times New Roman" w:hAnsi="Times New Roman"/>
          <w:sz w:val="28"/>
          <w:szCs w:val="28"/>
          <w:lang w:val="uk-UA"/>
        </w:rPr>
        <w:tab/>
        <w:t>Радіомовну передачу слід вести</w:t>
      </w:r>
      <w:r w:rsidR="0025490E" w:rsidRPr="003C359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90E">
        <w:rPr>
          <w:rFonts w:ascii="Times New Roman" w:hAnsi="Times New Roman"/>
          <w:sz w:val="28"/>
          <w:szCs w:val="28"/>
          <w:lang w:val="uk-UA"/>
        </w:rPr>
        <w:t>з дотриманням таких вимог до часу:</w:t>
      </w:r>
    </w:p>
    <w:p w14:paraId="1921D823" w14:textId="77777777" w:rsidR="00944357" w:rsidRDefault="00944357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26D6B17" w14:textId="6DB27843" w:rsidR="0025490E" w:rsidRDefault="0025490E" w:rsidP="0025490E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000372DC">
        <w:rPr>
          <w:rFonts w:ascii="Times New Roman" w:hAnsi="Times New Roman"/>
          <w:sz w:val="28"/>
          <w:szCs w:val="28"/>
          <w:lang w:val="uk-UA"/>
        </w:rPr>
        <w:t>за 10</w:t>
      </w:r>
      <w:r w:rsidR="00420B6D">
        <w:rPr>
          <w:rFonts w:ascii="Times New Roman" w:hAnsi="Times New Roman"/>
          <w:sz w:val="28"/>
          <w:szCs w:val="28"/>
          <w:lang w:val="uk-UA"/>
        </w:rPr>
        <w:t> </w:t>
      </w:r>
      <w:r w:rsidRPr="000372DC">
        <w:rPr>
          <w:rFonts w:ascii="Times New Roman" w:hAnsi="Times New Roman"/>
          <w:sz w:val="28"/>
          <w:szCs w:val="28"/>
          <w:lang w:val="uk-UA"/>
        </w:rPr>
        <w:t>хвилин до входу у повітряний простір ТІВА, або якщо ПС виконує</w:t>
      </w:r>
      <w:r w:rsidR="00944357">
        <w:rPr>
          <w:rFonts w:ascii="Times New Roman" w:hAnsi="Times New Roman"/>
          <w:sz w:val="28"/>
          <w:szCs w:val="28"/>
          <w:lang w:val="uk-UA"/>
        </w:rPr>
        <w:t xml:space="preserve"> зліт з аеродрому, розташованого</w:t>
      </w:r>
      <w:r w:rsidRPr="000372DC">
        <w:rPr>
          <w:rFonts w:ascii="Times New Roman" w:hAnsi="Times New Roman"/>
          <w:sz w:val="28"/>
          <w:szCs w:val="28"/>
          <w:lang w:val="uk-UA"/>
        </w:rPr>
        <w:t xml:space="preserve"> у межах визначеного повітряного простору, за першої можливості після зльоту;</w:t>
      </w:r>
    </w:p>
    <w:p w14:paraId="7AB229EB" w14:textId="77777777" w:rsidR="00944357" w:rsidRPr="000372DC" w:rsidRDefault="00944357" w:rsidP="00944357">
      <w:pPr>
        <w:pStyle w:val="a3"/>
        <w:tabs>
          <w:tab w:val="left" w:pos="1134"/>
        </w:tabs>
        <w:spacing w:after="0" w:line="360" w:lineRule="auto"/>
        <w:ind w:left="69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FFF1109" w14:textId="77777777" w:rsidR="0025490E" w:rsidRDefault="0025490E" w:rsidP="0025490E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000372DC">
        <w:rPr>
          <w:rFonts w:ascii="Times New Roman" w:hAnsi="Times New Roman"/>
          <w:sz w:val="28"/>
          <w:szCs w:val="28"/>
          <w:lang w:val="uk-UA"/>
        </w:rPr>
        <w:t>за 10 хвилин до прольоту пункту передачі донесень;</w:t>
      </w:r>
    </w:p>
    <w:p w14:paraId="173D5911" w14:textId="77777777" w:rsidR="00944357" w:rsidRPr="00944357" w:rsidRDefault="00944357" w:rsidP="00944357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278EB001" w14:textId="77777777" w:rsidR="0025490E" w:rsidRDefault="0025490E" w:rsidP="0025490E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000372DC">
        <w:rPr>
          <w:rFonts w:ascii="Times New Roman" w:hAnsi="Times New Roman"/>
          <w:sz w:val="28"/>
          <w:szCs w:val="28"/>
          <w:lang w:val="uk-UA"/>
        </w:rPr>
        <w:t>за 10 хвилин до перетину маршруту ОПР або виходу на нього;</w:t>
      </w:r>
    </w:p>
    <w:p w14:paraId="2802CD23" w14:textId="77777777" w:rsidR="00944357" w:rsidRPr="00944357" w:rsidRDefault="00944357" w:rsidP="00944357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0E848917" w14:textId="6B0E13F1" w:rsidR="0025490E" w:rsidRDefault="0025490E" w:rsidP="0025490E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000372DC">
        <w:rPr>
          <w:rFonts w:ascii="Times New Roman" w:hAnsi="Times New Roman"/>
          <w:sz w:val="28"/>
          <w:szCs w:val="28"/>
          <w:lang w:val="uk-UA"/>
        </w:rPr>
        <w:t>з інтервалом у 20</w:t>
      </w:r>
      <w:r w:rsidR="00420B6D">
        <w:rPr>
          <w:rFonts w:ascii="Times New Roman" w:hAnsi="Times New Roman"/>
          <w:sz w:val="28"/>
          <w:szCs w:val="28"/>
          <w:lang w:val="uk-UA"/>
        </w:rPr>
        <w:t> </w:t>
      </w:r>
      <w:r w:rsidRPr="000372DC">
        <w:rPr>
          <w:rFonts w:ascii="Times New Roman" w:hAnsi="Times New Roman"/>
          <w:sz w:val="28"/>
          <w:szCs w:val="28"/>
          <w:lang w:val="uk-UA"/>
        </w:rPr>
        <w:t>хвилин між віддаленими пунктами передачі донесень;</w:t>
      </w:r>
    </w:p>
    <w:p w14:paraId="0D8BF4E0" w14:textId="77777777" w:rsidR="00944357" w:rsidRPr="00944357" w:rsidRDefault="00944357" w:rsidP="00944357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4D3DEDB8" w14:textId="77777777" w:rsidR="0025490E" w:rsidRDefault="0025490E" w:rsidP="0025490E">
      <w:pPr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000372DC">
        <w:rPr>
          <w:rFonts w:ascii="Times New Roman" w:hAnsi="Times New Roman"/>
          <w:sz w:val="28"/>
          <w:szCs w:val="28"/>
          <w:lang w:val="uk-UA"/>
        </w:rPr>
        <w:t>за можливості, за 2-5 хвилин до зміни ешелону польоту;</w:t>
      </w:r>
    </w:p>
    <w:p w14:paraId="5BD59C76" w14:textId="77777777" w:rsidR="00944357" w:rsidRDefault="00944357" w:rsidP="00944357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2CE034EF" w14:textId="77777777" w:rsidR="0025490E" w:rsidRDefault="00240CBF" w:rsidP="0025490E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під час зміни ешелону польоту</w:t>
      </w:r>
      <w:r w:rsidR="0025490E" w:rsidRPr="000372DC">
        <w:rPr>
          <w:rFonts w:ascii="Times New Roman" w:hAnsi="Times New Roman"/>
          <w:sz w:val="28"/>
          <w:szCs w:val="28"/>
          <w:lang w:val="uk-UA"/>
        </w:rPr>
        <w:t xml:space="preserve"> та</w:t>
      </w:r>
      <w:r>
        <w:rPr>
          <w:rFonts w:ascii="Times New Roman" w:hAnsi="Times New Roman"/>
          <w:sz w:val="28"/>
          <w:szCs w:val="28"/>
          <w:lang w:val="uk-UA"/>
        </w:rPr>
        <w:t>;</w:t>
      </w:r>
    </w:p>
    <w:p w14:paraId="305B750A" w14:textId="77777777" w:rsidR="00944357" w:rsidRPr="00944357" w:rsidRDefault="00944357" w:rsidP="00944357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3FA5CDA9" w14:textId="77777777" w:rsidR="0025490E" w:rsidRDefault="0025490E" w:rsidP="0025490E">
      <w:pPr>
        <w:pStyle w:val="a3"/>
        <w:numPr>
          <w:ilvl w:val="0"/>
          <w:numId w:val="2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000372DC">
        <w:rPr>
          <w:rFonts w:ascii="Times New Roman" w:hAnsi="Times New Roman"/>
          <w:sz w:val="28"/>
          <w:szCs w:val="28"/>
          <w:lang w:val="uk-UA"/>
        </w:rPr>
        <w:t>у будь-який інший час, коли екіпаж ПС вважатиме це за необхідне</w:t>
      </w:r>
      <w:r>
        <w:rPr>
          <w:rFonts w:ascii="Times New Roman" w:hAnsi="Times New Roman"/>
          <w:sz w:val="28"/>
          <w:szCs w:val="28"/>
          <w:lang w:val="uk-UA"/>
        </w:rPr>
        <w:t>.</w:t>
      </w:r>
    </w:p>
    <w:p w14:paraId="56CF9BBE" w14:textId="77777777" w:rsidR="00944357" w:rsidRPr="00944357" w:rsidRDefault="00944357" w:rsidP="00944357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7596AF92" w14:textId="77777777" w:rsidR="00944357" w:rsidRPr="000372DC" w:rsidRDefault="00944357" w:rsidP="00944357">
      <w:pPr>
        <w:pStyle w:val="a3"/>
        <w:tabs>
          <w:tab w:val="left" w:pos="1134"/>
        </w:tabs>
        <w:spacing w:after="0" w:line="360" w:lineRule="auto"/>
        <w:ind w:left="69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0DA754B" w14:textId="5AFE6665" w:rsidR="0025490E" w:rsidRDefault="00545BDC" w:rsidP="002549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10</w:t>
      </w:r>
      <w:r w:rsidR="0025490E">
        <w:rPr>
          <w:rFonts w:ascii="Times New Roman" w:hAnsi="Times New Roman"/>
          <w:sz w:val="28"/>
          <w:szCs w:val="28"/>
          <w:lang w:val="uk-UA"/>
        </w:rPr>
        <w:t>.</w:t>
      </w:r>
      <w:r w:rsidR="0025490E">
        <w:rPr>
          <w:rFonts w:ascii="Times New Roman" w:hAnsi="Times New Roman"/>
          <w:sz w:val="28"/>
          <w:szCs w:val="28"/>
          <w:lang w:val="uk-UA"/>
        </w:rPr>
        <w:tab/>
        <w:t xml:space="preserve">Радіомовні передачі, крім тих, що зазначають зміну рівня польоту, зазначені у підпунктах 1 - 4, 7 пункту 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 цього </w:t>
      </w:r>
      <w:r w:rsidR="00DD53B6">
        <w:rPr>
          <w:rFonts w:ascii="Times New Roman" w:hAnsi="Times New Roman"/>
          <w:sz w:val="28"/>
          <w:szCs w:val="28"/>
          <w:lang w:val="uk-UA"/>
        </w:rPr>
        <w:t xml:space="preserve">Додатку </w:t>
      </w:r>
      <w:r w:rsidR="0025490E">
        <w:rPr>
          <w:rFonts w:ascii="Times New Roman" w:hAnsi="Times New Roman"/>
          <w:sz w:val="28"/>
          <w:szCs w:val="28"/>
          <w:lang w:val="uk-UA"/>
        </w:rPr>
        <w:t>слід вести дотримуючись форми</w:t>
      </w:r>
      <w:r w:rsidR="00B57E32">
        <w:rPr>
          <w:rFonts w:ascii="Times New Roman" w:hAnsi="Times New Roman"/>
          <w:sz w:val="28"/>
          <w:szCs w:val="28"/>
          <w:lang w:val="uk-UA"/>
        </w:rPr>
        <w:t xml:space="preserve">, згідно </w:t>
      </w:r>
      <w:r w:rsidR="00792C08">
        <w:rPr>
          <w:rFonts w:ascii="Times New Roman" w:hAnsi="Times New Roman"/>
          <w:sz w:val="28"/>
          <w:szCs w:val="28"/>
          <w:lang w:val="uk-UA"/>
        </w:rPr>
        <w:t>таблиці 1</w:t>
      </w:r>
      <w:r w:rsidR="0025490E">
        <w:rPr>
          <w:rFonts w:ascii="Times New Roman" w:hAnsi="Times New Roman"/>
          <w:sz w:val="28"/>
          <w:szCs w:val="28"/>
          <w:lang w:val="uk-UA"/>
        </w:rPr>
        <w:t>:</w:t>
      </w:r>
    </w:p>
    <w:p w14:paraId="47D27E76" w14:textId="309FB74A" w:rsidR="00A41E7E" w:rsidRDefault="00A41E7E" w:rsidP="00420B6D">
      <w:pPr>
        <w:tabs>
          <w:tab w:val="left" w:pos="7655"/>
        </w:tabs>
        <w:spacing w:after="0" w:line="360" w:lineRule="auto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Таблиця 1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25"/>
        <w:gridCol w:w="4751"/>
      </w:tblGrid>
      <w:tr w:rsidR="00F308BC" w:rsidRPr="009B48CC" w14:paraId="41567A55" w14:textId="77777777" w:rsidTr="00F308BC">
        <w:trPr>
          <w:trHeight w:val="323"/>
        </w:trPr>
        <w:tc>
          <w:tcPr>
            <w:tcW w:w="5025" w:type="dxa"/>
            <w:shd w:val="clear" w:color="auto" w:fill="auto"/>
          </w:tcPr>
          <w:p w14:paraId="714A41E4" w14:textId="77777777" w:rsidR="00F308BC" w:rsidRPr="009B48CC" w:rsidRDefault="00F308BC" w:rsidP="007A7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Англійська фразеологія</w:t>
            </w:r>
          </w:p>
        </w:tc>
        <w:tc>
          <w:tcPr>
            <w:tcW w:w="4751" w:type="dxa"/>
            <w:shd w:val="clear" w:color="auto" w:fill="auto"/>
          </w:tcPr>
          <w:p w14:paraId="3E4A3EC2" w14:textId="77777777" w:rsidR="00F308BC" w:rsidRPr="009B48CC" w:rsidRDefault="00F308BC" w:rsidP="007A7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Пояснення</w:t>
            </w:r>
          </w:p>
        </w:tc>
      </w:tr>
      <w:tr w:rsidR="00F308BC" w:rsidRPr="00840F86" w14:paraId="1A2DBC93" w14:textId="77777777" w:rsidTr="00F308BC">
        <w:trPr>
          <w:trHeight w:val="778"/>
        </w:trPr>
        <w:tc>
          <w:tcPr>
            <w:tcW w:w="5025" w:type="dxa"/>
            <w:shd w:val="clear" w:color="auto" w:fill="auto"/>
          </w:tcPr>
          <w:p w14:paraId="2D9FF143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ALL STATIONS </w:t>
            </w:r>
          </w:p>
          <w:p w14:paraId="6BF75DC5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51" w:type="dxa"/>
            <w:shd w:val="clear" w:color="auto" w:fill="auto"/>
          </w:tcPr>
          <w:p w14:paraId="5D261CDA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це звернення необхідно для позначення радіомовної передачі інформації про рух</w:t>
            </w:r>
          </w:p>
        </w:tc>
      </w:tr>
      <w:tr w:rsidR="00F308BC" w:rsidRPr="009B48CC" w14:paraId="5C3E04DF" w14:textId="77777777" w:rsidTr="00F308BC">
        <w:trPr>
          <w:trHeight w:val="323"/>
        </w:trPr>
        <w:tc>
          <w:tcPr>
            <w:tcW w:w="5025" w:type="dxa"/>
            <w:shd w:val="clear" w:color="auto" w:fill="auto"/>
          </w:tcPr>
          <w:p w14:paraId="67A82406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(call sign)</w:t>
            </w:r>
          </w:p>
        </w:tc>
        <w:tc>
          <w:tcPr>
            <w:tcW w:w="4751" w:type="dxa"/>
            <w:shd w:val="clear" w:color="auto" w:fill="auto"/>
          </w:tcPr>
          <w:p w14:paraId="5DB3F800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</w:p>
        </w:tc>
      </w:tr>
      <w:tr w:rsidR="00F308BC" w:rsidRPr="009B48CC" w14:paraId="3D29EFF3" w14:textId="77777777" w:rsidTr="00F308BC">
        <w:trPr>
          <w:trHeight w:val="511"/>
        </w:trPr>
        <w:tc>
          <w:tcPr>
            <w:tcW w:w="5025" w:type="dxa"/>
            <w:shd w:val="clear" w:color="auto" w:fill="auto"/>
          </w:tcPr>
          <w:p w14:paraId="524DB5EE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FLIGHT LEVEL (number)</w:t>
            </w:r>
          </w:p>
        </w:tc>
        <w:tc>
          <w:tcPr>
            <w:tcW w:w="4751" w:type="dxa"/>
            <w:shd w:val="clear" w:color="auto" w:fill="auto"/>
          </w:tcPr>
          <w:p w14:paraId="363F804E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</w:p>
        </w:tc>
      </w:tr>
      <w:tr w:rsidR="00F308BC" w:rsidRPr="00840F86" w14:paraId="3886F369" w14:textId="77777777" w:rsidTr="00F308BC">
        <w:trPr>
          <w:trHeight w:val="1389"/>
        </w:trPr>
        <w:tc>
          <w:tcPr>
            <w:tcW w:w="5025" w:type="dxa"/>
            <w:shd w:val="clear" w:color="auto" w:fill="auto"/>
          </w:tcPr>
          <w:p w14:paraId="0CE71F49" w14:textId="77777777" w:rsidR="00F308BC" w:rsidRPr="009B48CC" w:rsidRDefault="00F308BC" w:rsidP="00420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or CLIMBING* TO FLIGHT LEVEL (number)</w:t>
            </w:r>
          </w:p>
          <w:p w14:paraId="19A7FD7A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51" w:type="dxa"/>
            <w:shd w:val="clear" w:color="auto" w:fill="auto"/>
          </w:tcPr>
          <w:p w14:paraId="7DF84549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*для радіомовної передачі пр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о яку говориться у підпункті пункту 4 г</w:t>
            </w:r>
            <w:r w:rsidRPr="009B48CC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 xml:space="preserve">лави 2 цього </w:t>
            </w:r>
            <w:r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д</w:t>
            </w:r>
            <w:r w:rsidRPr="009B48CC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одатку, при зльоті ПС з аеродрому розташованому у межах визначеного повітряного простору</w:t>
            </w:r>
          </w:p>
        </w:tc>
      </w:tr>
      <w:tr w:rsidR="00F308BC" w:rsidRPr="009B48CC" w14:paraId="5F0A25CF" w14:textId="77777777" w:rsidTr="00F308BC">
        <w:trPr>
          <w:trHeight w:val="956"/>
        </w:trPr>
        <w:tc>
          <w:tcPr>
            <w:tcW w:w="5025" w:type="dxa"/>
            <w:shd w:val="clear" w:color="auto" w:fill="auto"/>
          </w:tcPr>
          <w:p w14:paraId="2C34E095" w14:textId="77777777" w:rsidR="00F308BC" w:rsidRPr="009B48CC" w:rsidRDefault="00F308BC" w:rsidP="00420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(ATS route) </w:t>
            </w: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br/>
              <w:t>(or DIRECT FROM (position) TO (position))</w:t>
            </w:r>
          </w:p>
        </w:tc>
        <w:tc>
          <w:tcPr>
            <w:tcW w:w="4751" w:type="dxa"/>
            <w:shd w:val="clear" w:color="auto" w:fill="auto"/>
          </w:tcPr>
          <w:p w14:paraId="780E7E24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308BC" w:rsidRPr="00840F86" w14:paraId="3EC6D2F3" w14:textId="77777777" w:rsidTr="00F308BC">
        <w:trPr>
          <w:trHeight w:val="634"/>
        </w:trPr>
        <w:tc>
          <w:tcPr>
            <w:tcW w:w="5025" w:type="dxa"/>
            <w:shd w:val="clear" w:color="auto" w:fill="auto"/>
          </w:tcPr>
          <w:p w14:paraId="2359646C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POSITION (position**) AT (time)</w:t>
            </w:r>
          </w:p>
        </w:tc>
        <w:tc>
          <w:tcPr>
            <w:tcW w:w="4751" w:type="dxa"/>
            <w:shd w:val="clear" w:color="auto" w:fill="auto"/>
          </w:tcPr>
          <w:p w14:paraId="1B5248FD" w14:textId="77777777" w:rsidR="00F308BC" w:rsidRPr="009B48CC" w:rsidRDefault="00F308B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** у радіомовних передачах, які ведуться, коли ПС не знаходиться поблизу основної точки ОПР, місцезнаходження слід вказувати по можливості точно і в </w:t>
            </w:r>
            <w:r>
              <w:rPr>
                <w:rFonts w:ascii="Times New Roman" w:hAnsi="Times New Roman"/>
                <w:sz w:val="28"/>
                <w:szCs w:val="28"/>
                <w:lang w:val="uk-UA"/>
              </w:rPr>
              <w:t>будь-якому</w:t>
            </w: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 випадку з точністю до 30 кутових хвилин широти та довготи</w:t>
            </w:r>
          </w:p>
        </w:tc>
      </w:tr>
      <w:tr w:rsidR="00F308BC" w:rsidRPr="00840F86" w14:paraId="2FA44F0E" w14:textId="77777777" w:rsidTr="00F308BC">
        <w:trPr>
          <w:trHeight w:val="1059"/>
        </w:trPr>
        <w:tc>
          <w:tcPr>
            <w:tcW w:w="5025" w:type="dxa"/>
            <w:shd w:val="clear" w:color="auto" w:fill="auto"/>
          </w:tcPr>
          <w:p w14:paraId="6C97813A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ESTIMATING (next reporting point, or the point of crossing or joining a designated ATS route) AT (time)</w:t>
            </w:r>
          </w:p>
        </w:tc>
        <w:tc>
          <w:tcPr>
            <w:tcW w:w="4751" w:type="dxa"/>
            <w:shd w:val="clear" w:color="auto" w:fill="auto"/>
          </w:tcPr>
          <w:p w14:paraId="03D22363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308BC" w:rsidRPr="009B48CC" w14:paraId="067E6EE9" w14:textId="77777777" w:rsidTr="00F308BC">
        <w:trPr>
          <w:trHeight w:val="323"/>
        </w:trPr>
        <w:tc>
          <w:tcPr>
            <w:tcW w:w="5025" w:type="dxa"/>
            <w:shd w:val="clear" w:color="auto" w:fill="auto"/>
          </w:tcPr>
          <w:p w14:paraId="4D798781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(call sign)</w:t>
            </w:r>
          </w:p>
        </w:tc>
        <w:tc>
          <w:tcPr>
            <w:tcW w:w="4751" w:type="dxa"/>
            <w:shd w:val="clear" w:color="auto" w:fill="auto"/>
          </w:tcPr>
          <w:p w14:paraId="02FEDD5A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</w:p>
        </w:tc>
      </w:tr>
      <w:tr w:rsidR="00F308BC" w:rsidRPr="009B48CC" w14:paraId="5069C950" w14:textId="77777777" w:rsidTr="00F308BC">
        <w:trPr>
          <w:trHeight w:val="355"/>
        </w:trPr>
        <w:tc>
          <w:tcPr>
            <w:tcW w:w="5025" w:type="dxa"/>
            <w:shd w:val="clear" w:color="auto" w:fill="auto"/>
          </w:tcPr>
          <w:p w14:paraId="3B719060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FLIGHT LEVEL (number)</w:t>
            </w:r>
          </w:p>
        </w:tc>
        <w:tc>
          <w:tcPr>
            <w:tcW w:w="4751" w:type="dxa"/>
            <w:shd w:val="clear" w:color="auto" w:fill="auto"/>
          </w:tcPr>
          <w:p w14:paraId="742F29F6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308BC" w:rsidRPr="009B48CC" w14:paraId="770CED4D" w14:textId="77777777" w:rsidTr="00F308BC">
        <w:trPr>
          <w:trHeight w:val="310"/>
        </w:trPr>
        <w:tc>
          <w:tcPr>
            <w:tcW w:w="5025" w:type="dxa"/>
            <w:shd w:val="clear" w:color="auto" w:fill="auto"/>
          </w:tcPr>
          <w:p w14:paraId="055CE127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(direction)</w:t>
            </w:r>
          </w:p>
        </w:tc>
        <w:tc>
          <w:tcPr>
            <w:tcW w:w="4751" w:type="dxa"/>
            <w:shd w:val="clear" w:color="auto" w:fill="auto"/>
          </w:tcPr>
          <w:p w14:paraId="55B0B497" w14:textId="58D0F9FC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45F8AB1E" w14:textId="5383BDED" w:rsidR="0025490E" w:rsidRDefault="0025490E" w:rsidP="002549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001A2091" w14:textId="77777777" w:rsidR="00545BDC" w:rsidRDefault="00545BDC" w:rsidP="002549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FC97962" w14:textId="77777777" w:rsidR="0025490E" w:rsidRPr="00585741" w:rsidRDefault="0025490E" w:rsidP="002549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585741">
        <w:rPr>
          <w:rFonts w:ascii="Times New Roman" w:hAnsi="Times New Roman"/>
          <w:sz w:val="28"/>
          <w:szCs w:val="28"/>
          <w:lang w:val="uk-UA"/>
        </w:rPr>
        <w:lastRenderedPageBreak/>
        <w:t>Приклад повідомлення:</w:t>
      </w:r>
    </w:p>
    <w:p w14:paraId="1F429C7D" w14:textId="77777777" w:rsidR="0025490E" w:rsidRDefault="00022E29" w:rsidP="002549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«</w:t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 xml:space="preserve">ALL STATIONS WINDAR 671 FLIGHT LEVEL 350 WEST BOUND DIRECT FROM </w:t>
      </w:r>
      <w:r w:rsidR="00A627A3">
        <w:rPr>
          <w:rFonts w:ascii="Times New Roman" w:hAnsi="Times New Roman"/>
          <w:sz w:val="28"/>
          <w:szCs w:val="28"/>
        </w:rPr>
        <w:t>TALAM</w:t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 xml:space="preserve"> TO </w:t>
      </w:r>
      <w:r w:rsidR="00A627A3">
        <w:rPr>
          <w:rFonts w:ascii="Times New Roman" w:hAnsi="Times New Roman"/>
          <w:sz w:val="28"/>
          <w:szCs w:val="28"/>
        </w:rPr>
        <w:t>SOBLO</w:t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 xml:space="preserve"> POSITION </w:t>
      </w:r>
      <w:r w:rsidR="00A627A3">
        <w:rPr>
          <w:rFonts w:ascii="Times New Roman" w:hAnsi="Times New Roman"/>
          <w:sz w:val="28"/>
          <w:szCs w:val="28"/>
        </w:rPr>
        <w:t>440</w:t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 xml:space="preserve">0 </w:t>
      </w:r>
      <w:r w:rsidR="00A627A3">
        <w:rPr>
          <w:rFonts w:ascii="Times New Roman" w:hAnsi="Times New Roman"/>
          <w:sz w:val="28"/>
          <w:szCs w:val="28"/>
        </w:rPr>
        <w:t>NORD</w:t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27A3">
        <w:rPr>
          <w:rFonts w:ascii="Times New Roman" w:hAnsi="Times New Roman"/>
          <w:sz w:val="28"/>
          <w:szCs w:val="28"/>
        </w:rPr>
        <w:t>3100</w:t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 xml:space="preserve"> EAST AT 2358 ESTIMATING CROSSING ROUTE </w:t>
      </w:r>
      <w:r w:rsidR="00A627A3">
        <w:rPr>
          <w:rFonts w:ascii="Times New Roman" w:hAnsi="Times New Roman"/>
          <w:sz w:val="28"/>
          <w:szCs w:val="28"/>
        </w:rPr>
        <w:t>MIKE EIHGT SIX ONE</w:t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 xml:space="preserve"> AT 4</w:t>
      </w:r>
      <w:r w:rsidR="00A627A3">
        <w:rPr>
          <w:rFonts w:ascii="Times New Roman" w:hAnsi="Times New Roman"/>
          <w:sz w:val="28"/>
          <w:szCs w:val="28"/>
        </w:rPr>
        <w:t>355</w:t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27A3">
        <w:rPr>
          <w:rFonts w:ascii="Times New Roman" w:hAnsi="Times New Roman"/>
          <w:sz w:val="28"/>
          <w:szCs w:val="28"/>
        </w:rPr>
        <w:t>NORD</w:t>
      </w:r>
      <w:r w:rsidR="00A627A3" w:rsidRPr="005857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627A3">
        <w:rPr>
          <w:rFonts w:ascii="Times New Roman" w:hAnsi="Times New Roman"/>
          <w:sz w:val="28"/>
          <w:szCs w:val="28"/>
        </w:rPr>
        <w:t>31</w:t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>20 EAST AT 00</w:t>
      </w:r>
      <w:r w:rsidR="009F1383">
        <w:rPr>
          <w:rFonts w:ascii="Times New Roman" w:hAnsi="Times New Roman"/>
          <w:sz w:val="28"/>
          <w:szCs w:val="28"/>
        </w:rPr>
        <w:t>01</w:t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 xml:space="preserve"> WINDAR 671 FLIGH</w:t>
      </w:r>
      <w:r>
        <w:rPr>
          <w:rFonts w:ascii="Times New Roman" w:hAnsi="Times New Roman"/>
          <w:sz w:val="28"/>
          <w:szCs w:val="28"/>
          <w:lang w:val="uk-UA"/>
        </w:rPr>
        <w:t>T LEVEL 350»</w:t>
      </w:r>
    </w:p>
    <w:p w14:paraId="597A32DD" w14:textId="77777777" w:rsidR="00022E29" w:rsidRDefault="00022E29" w:rsidP="002549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FFE1EC1" w14:textId="708242C5" w:rsidR="00B57E32" w:rsidRDefault="00545BDC" w:rsidP="0025490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11</w:t>
      </w:r>
      <w:r w:rsidR="0025490E">
        <w:rPr>
          <w:rFonts w:ascii="Times New Roman" w:hAnsi="Times New Roman"/>
          <w:sz w:val="28"/>
          <w:szCs w:val="28"/>
          <w:lang w:val="uk-UA"/>
        </w:rPr>
        <w:t>.</w:t>
      </w:r>
      <w:r w:rsidR="0025490E">
        <w:rPr>
          <w:rFonts w:ascii="Times New Roman" w:hAnsi="Times New Roman"/>
          <w:sz w:val="28"/>
          <w:szCs w:val="28"/>
          <w:lang w:val="uk-UA"/>
        </w:rPr>
        <w:tab/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>Перед зміною ешелону польоту ведення радіомовної  передачі</w:t>
      </w:r>
      <w:r w:rsidR="0025490E">
        <w:rPr>
          <w:rFonts w:ascii="Times New Roman" w:hAnsi="Times New Roman"/>
          <w:sz w:val="28"/>
          <w:szCs w:val="28"/>
          <w:lang w:val="uk-UA"/>
        </w:rPr>
        <w:t>,</w:t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 xml:space="preserve"> про яку йдеться у </w:t>
      </w:r>
      <w:r w:rsidR="0025490E">
        <w:rPr>
          <w:rFonts w:ascii="Times New Roman" w:hAnsi="Times New Roman"/>
          <w:sz w:val="28"/>
          <w:szCs w:val="28"/>
          <w:lang w:val="uk-UA"/>
        </w:rPr>
        <w:t>підпункті</w:t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90E">
        <w:rPr>
          <w:rFonts w:ascii="Times New Roman" w:hAnsi="Times New Roman"/>
          <w:sz w:val="28"/>
          <w:szCs w:val="28"/>
          <w:lang w:val="uk-UA"/>
        </w:rPr>
        <w:t>5</w:t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2E29">
        <w:rPr>
          <w:rFonts w:ascii="Times New Roman" w:hAnsi="Times New Roman"/>
          <w:sz w:val="28"/>
          <w:szCs w:val="28"/>
          <w:lang w:val="uk-UA"/>
        </w:rPr>
        <w:t xml:space="preserve">пункту </w:t>
      </w:r>
      <w:r w:rsidR="00DD53B6">
        <w:rPr>
          <w:rFonts w:ascii="Times New Roman" w:hAnsi="Times New Roman"/>
          <w:sz w:val="28"/>
          <w:szCs w:val="28"/>
          <w:lang w:val="uk-UA"/>
        </w:rPr>
        <w:t>9</w:t>
      </w:r>
      <w:r w:rsidR="00022E2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цього </w:t>
      </w:r>
      <w:r w:rsidR="00DD53B6">
        <w:rPr>
          <w:rFonts w:ascii="Times New Roman" w:hAnsi="Times New Roman"/>
          <w:sz w:val="28"/>
          <w:szCs w:val="28"/>
          <w:lang w:val="uk-UA"/>
        </w:rPr>
        <w:t xml:space="preserve">Додатку </w:t>
      </w:r>
      <w:r w:rsidR="0025490E">
        <w:rPr>
          <w:rFonts w:ascii="Times New Roman" w:hAnsi="Times New Roman"/>
          <w:sz w:val="28"/>
          <w:szCs w:val="28"/>
          <w:lang w:val="uk-UA"/>
        </w:rPr>
        <w:t>слід</w:t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 xml:space="preserve"> здійснювати за формою</w:t>
      </w:r>
      <w:r w:rsidR="00B57E32">
        <w:rPr>
          <w:rFonts w:ascii="Times New Roman" w:hAnsi="Times New Roman"/>
          <w:sz w:val="28"/>
          <w:szCs w:val="28"/>
          <w:lang w:val="uk-UA"/>
        </w:rPr>
        <w:t>, згідно таблиці 2.</w:t>
      </w:r>
    </w:p>
    <w:p w14:paraId="12EE9D1F" w14:textId="0419D62A" w:rsidR="0025490E" w:rsidRDefault="00B57E32" w:rsidP="00420B6D">
      <w:pPr>
        <w:tabs>
          <w:tab w:val="left" w:pos="765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Таблиця 2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06"/>
        <w:gridCol w:w="4770"/>
      </w:tblGrid>
      <w:tr w:rsidR="00F308BC" w:rsidRPr="009B48CC" w14:paraId="547749D7" w14:textId="77777777" w:rsidTr="00F308BC">
        <w:trPr>
          <w:trHeight w:val="313"/>
        </w:trPr>
        <w:tc>
          <w:tcPr>
            <w:tcW w:w="5006" w:type="dxa"/>
            <w:shd w:val="clear" w:color="auto" w:fill="auto"/>
          </w:tcPr>
          <w:p w14:paraId="670E5AEB" w14:textId="77777777" w:rsidR="00F308BC" w:rsidRPr="009B48CC" w:rsidRDefault="00F308BC" w:rsidP="007A7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Англійська фразеологія</w:t>
            </w:r>
          </w:p>
        </w:tc>
        <w:tc>
          <w:tcPr>
            <w:tcW w:w="4770" w:type="dxa"/>
            <w:shd w:val="clear" w:color="auto" w:fill="auto"/>
          </w:tcPr>
          <w:p w14:paraId="48432F38" w14:textId="77777777" w:rsidR="00F308BC" w:rsidRPr="009B48CC" w:rsidRDefault="00F308BC" w:rsidP="007A7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Пояснення</w:t>
            </w:r>
          </w:p>
        </w:tc>
      </w:tr>
      <w:tr w:rsidR="00F308BC" w:rsidRPr="00840F86" w14:paraId="6435E6E6" w14:textId="77777777" w:rsidTr="00F308BC">
        <w:trPr>
          <w:trHeight w:val="614"/>
        </w:trPr>
        <w:tc>
          <w:tcPr>
            <w:tcW w:w="5006" w:type="dxa"/>
            <w:shd w:val="clear" w:color="auto" w:fill="auto"/>
          </w:tcPr>
          <w:p w14:paraId="7F58966B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ALL STATIONS </w:t>
            </w:r>
          </w:p>
          <w:p w14:paraId="048F747F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70" w:type="dxa"/>
            <w:shd w:val="clear" w:color="auto" w:fill="auto"/>
          </w:tcPr>
          <w:p w14:paraId="03836E94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це звернення необхідно для позначення радіомовної передачі інформації про рух</w:t>
            </w:r>
          </w:p>
        </w:tc>
      </w:tr>
      <w:tr w:rsidR="00F308BC" w:rsidRPr="009B48CC" w14:paraId="59F2E570" w14:textId="77777777" w:rsidTr="00F308BC">
        <w:trPr>
          <w:trHeight w:val="313"/>
        </w:trPr>
        <w:tc>
          <w:tcPr>
            <w:tcW w:w="5006" w:type="dxa"/>
            <w:shd w:val="clear" w:color="auto" w:fill="auto"/>
          </w:tcPr>
          <w:p w14:paraId="02E7FC2C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(call sign)</w:t>
            </w:r>
          </w:p>
        </w:tc>
        <w:tc>
          <w:tcPr>
            <w:tcW w:w="4770" w:type="dxa"/>
            <w:shd w:val="clear" w:color="auto" w:fill="auto"/>
          </w:tcPr>
          <w:p w14:paraId="5CCA5A31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</w:p>
        </w:tc>
      </w:tr>
      <w:tr w:rsidR="00F308BC" w:rsidRPr="009B48CC" w14:paraId="0ECB5473" w14:textId="77777777" w:rsidTr="00F308BC">
        <w:trPr>
          <w:trHeight w:val="301"/>
        </w:trPr>
        <w:tc>
          <w:tcPr>
            <w:tcW w:w="5006" w:type="dxa"/>
            <w:shd w:val="clear" w:color="auto" w:fill="auto"/>
          </w:tcPr>
          <w:p w14:paraId="5658D925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(direction)</w:t>
            </w:r>
          </w:p>
        </w:tc>
        <w:tc>
          <w:tcPr>
            <w:tcW w:w="4770" w:type="dxa"/>
            <w:shd w:val="clear" w:color="auto" w:fill="auto"/>
          </w:tcPr>
          <w:p w14:paraId="791752AB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308BC" w:rsidRPr="009B48CC" w14:paraId="29EDF028" w14:textId="77777777" w:rsidTr="00F308BC">
        <w:trPr>
          <w:trHeight w:val="927"/>
        </w:trPr>
        <w:tc>
          <w:tcPr>
            <w:tcW w:w="5006" w:type="dxa"/>
            <w:shd w:val="clear" w:color="auto" w:fill="auto"/>
          </w:tcPr>
          <w:p w14:paraId="297369AA" w14:textId="77777777" w:rsidR="00F308BC" w:rsidRPr="009B48CC" w:rsidRDefault="00F308BC" w:rsidP="00420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 xml:space="preserve">(ATS route) </w:t>
            </w: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br/>
              <w:t>(or DIRECT FROM (position) TO (position))</w:t>
            </w:r>
          </w:p>
        </w:tc>
        <w:tc>
          <w:tcPr>
            <w:tcW w:w="4770" w:type="dxa"/>
            <w:shd w:val="clear" w:color="auto" w:fill="auto"/>
          </w:tcPr>
          <w:p w14:paraId="3B28DE89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308BC" w:rsidRPr="00840F86" w14:paraId="6790F68F" w14:textId="77777777" w:rsidTr="00F308BC">
        <w:trPr>
          <w:trHeight w:val="1110"/>
        </w:trPr>
        <w:tc>
          <w:tcPr>
            <w:tcW w:w="5006" w:type="dxa"/>
            <w:shd w:val="clear" w:color="auto" w:fill="auto"/>
          </w:tcPr>
          <w:p w14:paraId="282305D3" w14:textId="77777777" w:rsidR="00F308BC" w:rsidRPr="009B48CC" w:rsidRDefault="00F308BC" w:rsidP="00420B6D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LEAVING FLIGHT LEVEL (number) FOR FLIGHT LEVEL (number) AT (position and time)</w:t>
            </w:r>
          </w:p>
        </w:tc>
        <w:tc>
          <w:tcPr>
            <w:tcW w:w="4770" w:type="dxa"/>
            <w:shd w:val="clear" w:color="auto" w:fill="auto"/>
          </w:tcPr>
          <w:p w14:paraId="2B0B322F" w14:textId="2E507C36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3F4FC2B6" w14:textId="77777777" w:rsidR="0025490E" w:rsidRDefault="0025490E" w:rsidP="0025490E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1ED9622" w14:textId="5C76A276" w:rsidR="00FC56B2" w:rsidRDefault="00DD53B6" w:rsidP="0025490E">
      <w:pPr>
        <w:tabs>
          <w:tab w:val="left" w:pos="1134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12</w:t>
      </w:r>
      <w:r w:rsidR="0025490E">
        <w:rPr>
          <w:rFonts w:ascii="Times New Roman" w:hAnsi="Times New Roman"/>
          <w:sz w:val="28"/>
          <w:szCs w:val="28"/>
          <w:lang w:val="uk-UA"/>
        </w:rPr>
        <w:t>.</w:t>
      </w:r>
      <w:r w:rsidR="0025490E">
        <w:rPr>
          <w:rFonts w:ascii="Times New Roman" w:hAnsi="Times New Roman"/>
          <w:sz w:val="28"/>
          <w:szCs w:val="28"/>
          <w:lang w:val="uk-UA"/>
        </w:rPr>
        <w:tab/>
      </w:r>
      <w:r w:rsidR="0025490E" w:rsidRPr="00A43B44">
        <w:rPr>
          <w:rFonts w:ascii="Times New Roman" w:hAnsi="Times New Roman"/>
          <w:sz w:val="28"/>
          <w:szCs w:val="28"/>
          <w:lang w:val="uk-UA"/>
        </w:rPr>
        <w:t>За винятком випадку</w:t>
      </w:r>
      <w:r w:rsidR="0025490E">
        <w:rPr>
          <w:rFonts w:ascii="Times New Roman" w:hAnsi="Times New Roman"/>
          <w:sz w:val="28"/>
          <w:szCs w:val="28"/>
          <w:lang w:val="uk-UA"/>
        </w:rPr>
        <w:t>,</w:t>
      </w:r>
      <w:r w:rsidR="0025490E" w:rsidRPr="00A43B44">
        <w:rPr>
          <w:rFonts w:ascii="Times New Roman" w:hAnsi="Times New Roman"/>
          <w:sz w:val="28"/>
          <w:szCs w:val="28"/>
          <w:lang w:val="uk-UA"/>
        </w:rPr>
        <w:t xml:space="preserve"> передбаченого 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пунктом </w:t>
      </w:r>
      <w:r>
        <w:rPr>
          <w:rFonts w:ascii="Times New Roman" w:hAnsi="Times New Roman"/>
          <w:sz w:val="28"/>
          <w:szCs w:val="28"/>
          <w:lang w:val="uk-UA"/>
        </w:rPr>
        <w:t>13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 цієї глави</w:t>
      </w:r>
      <w:r w:rsidR="0025490E" w:rsidRPr="00A43B44">
        <w:rPr>
          <w:rFonts w:ascii="Times New Roman" w:hAnsi="Times New Roman"/>
          <w:sz w:val="28"/>
          <w:szCs w:val="28"/>
          <w:lang w:val="uk-UA"/>
        </w:rPr>
        <w:t>, ведення радіомовної передачі під час зміни ешелону польоту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, </w:t>
      </w:r>
      <w:r w:rsidR="0025490E" w:rsidRPr="00A43B44">
        <w:rPr>
          <w:rFonts w:ascii="Times New Roman" w:hAnsi="Times New Roman"/>
          <w:sz w:val="28"/>
          <w:szCs w:val="28"/>
          <w:lang w:val="uk-UA"/>
        </w:rPr>
        <w:t>про яку йдеться у п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ідпункті 6 пункту </w:t>
      </w:r>
      <w:r>
        <w:rPr>
          <w:rFonts w:ascii="Times New Roman" w:hAnsi="Times New Roman"/>
          <w:sz w:val="28"/>
          <w:szCs w:val="28"/>
          <w:lang w:val="uk-UA"/>
        </w:rPr>
        <w:t>9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 цього </w:t>
      </w:r>
      <w:r>
        <w:rPr>
          <w:rFonts w:ascii="Times New Roman" w:hAnsi="Times New Roman"/>
          <w:sz w:val="28"/>
          <w:szCs w:val="28"/>
          <w:lang w:val="uk-UA"/>
        </w:rPr>
        <w:t xml:space="preserve">Додатку </w:t>
      </w:r>
      <w:r w:rsidR="0025490E">
        <w:rPr>
          <w:rFonts w:ascii="Times New Roman" w:hAnsi="Times New Roman"/>
          <w:sz w:val="28"/>
          <w:szCs w:val="28"/>
          <w:lang w:val="uk-UA"/>
        </w:rPr>
        <w:t>слід</w:t>
      </w:r>
      <w:r w:rsidR="0025490E" w:rsidRPr="00585741">
        <w:rPr>
          <w:rFonts w:ascii="Times New Roman" w:hAnsi="Times New Roman"/>
          <w:sz w:val="28"/>
          <w:szCs w:val="28"/>
          <w:lang w:val="uk-UA"/>
        </w:rPr>
        <w:t xml:space="preserve"> здійснювати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FC56B2" w:rsidRPr="00FC56B2">
        <w:rPr>
          <w:rFonts w:ascii="Times New Roman" w:hAnsi="Times New Roman"/>
          <w:sz w:val="28"/>
          <w:szCs w:val="28"/>
          <w:lang w:val="uk-UA"/>
        </w:rPr>
        <w:t>за формою, згід</w:t>
      </w:r>
      <w:r w:rsidR="00FC56B2">
        <w:rPr>
          <w:rFonts w:ascii="Times New Roman" w:hAnsi="Times New Roman"/>
          <w:sz w:val="28"/>
          <w:szCs w:val="28"/>
          <w:lang w:val="uk-UA"/>
        </w:rPr>
        <w:t>но таблиці 3.</w:t>
      </w:r>
    </w:p>
    <w:p w14:paraId="42A58446" w14:textId="520DE977" w:rsidR="0025490E" w:rsidRPr="00585741" w:rsidRDefault="00FC56B2" w:rsidP="00420B6D">
      <w:pPr>
        <w:keepNext/>
        <w:tabs>
          <w:tab w:val="left" w:pos="7655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Таблиця 3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3"/>
        <w:gridCol w:w="4733"/>
      </w:tblGrid>
      <w:tr w:rsidR="00F308BC" w:rsidRPr="009B48CC" w14:paraId="43D664CC" w14:textId="77777777" w:rsidTr="00F308BC">
        <w:trPr>
          <w:trHeight w:val="333"/>
        </w:trPr>
        <w:tc>
          <w:tcPr>
            <w:tcW w:w="5043" w:type="dxa"/>
            <w:shd w:val="clear" w:color="auto" w:fill="auto"/>
          </w:tcPr>
          <w:p w14:paraId="62D036E3" w14:textId="77777777" w:rsidR="00F308BC" w:rsidRPr="009B48CC" w:rsidRDefault="00F308BC" w:rsidP="007A7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Англійська фразеологія</w:t>
            </w:r>
          </w:p>
        </w:tc>
        <w:tc>
          <w:tcPr>
            <w:tcW w:w="4733" w:type="dxa"/>
            <w:shd w:val="clear" w:color="auto" w:fill="auto"/>
          </w:tcPr>
          <w:p w14:paraId="099C14CB" w14:textId="77777777" w:rsidR="00F308BC" w:rsidRPr="009B48CC" w:rsidRDefault="00F308BC" w:rsidP="007A7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Пояснення</w:t>
            </w:r>
          </w:p>
        </w:tc>
      </w:tr>
      <w:tr w:rsidR="00F308BC" w:rsidRPr="00840F86" w14:paraId="0DB1CC0F" w14:textId="77777777" w:rsidTr="00F308BC">
        <w:trPr>
          <w:trHeight w:val="772"/>
        </w:trPr>
        <w:tc>
          <w:tcPr>
            <w:tcW w:w="5043" w:type="dxa"/>
            <w:shd w:val="clear" w:color="auto" w:fill="auto"/>
          </w:tcPr>
          <w:p w14:paraId="12E5B0AB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ALL STATIONS </w:t>
            </w:r>
          </w:p>
          <w:p w14:paraId="10B73956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  <w:shd w:val="clear" w:color="auto" w:fill="auto"/>
          </w:tcPr>
          <w:p w14:paraId="75D529CE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це звернення необхідно для позначення радіомовної передачі інформації про рух</w:t>
            </w:r>
          </w:p>
        </w:tc>
      </w:tr>
      <w:tr w:rsidR="00F308BC" w:rsidRPr="009B48CC" w14:paraId="166DC57F" w14:textId="77777777" w:rsidTr="00F308BC">
        <w:trPr>
          <w:trHeight w:val="333"/>
        </w:trPr>
        <w:tc>
          <w:tcPr>
            <w:tcW w:w="5043" w:type="dxa"/>
            <w:shd w:val="clear" w:color="auto" w:fill="auto"/>
          </w:tcPr>
          <w:p w14:paraId="78EE179D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(call sign)</w:t>
            </w:r>
          </w:p>
        </w:tc>
        <w:tc>
          <w:tcPr>
            <w:tcW w:w="4733" w:type="dxa"/>
            <w:shd w:val="clear" w:color="auto" w:fill="auto"/>
          </w:tcPr>
          <w:p w14:paraId="457E396C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</w:p>
        </w:tc>
      </w:tr>
      <w:tr w:rsidR="00F308BC" w:rsidRPr="009B48CC" w14:paraId="3B796ABE" w14:textId="77777777" w:rsidTr="00F308BC">
        <w:trPr>
          <w:trHeight w:val="320"/>
        </w:trPr>
        <w:tc>
          <w:tcPr>
            <w:tcW w:w="5043" w:type="dxa"/>
            <w:shd w:val="clear" w:color="auto" w:fill="auto"/>
          </w:tcPr>
          <w:p w14:paraId="0C3E43C6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(direction)</w:t>
            </w:r>
          </w:p>
        </w:tc>
        <w:tc>
          <w:tcPr>
            <w:tcW w:w="4733" w:type="dxa"/>
            <w:shd w:val="clear" w:color="auto" w:fill="auto"/>
          </w:tcPr>
          <w:p w14:paraId="56FCCE0B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308BC" w:rsidRPr="009B48CC" w14:paraId="5435B550" w14:textId="77777777" w:rsidTr="00F308BC">
        <w:trPr>
          <w:trHeight w:val="985"/>
        </w:trPr>
        <w:tc>
          <w:tcPr>
            <w:tcW w:w="5043" w:type="dxa"/>
            <w:shd w:val="clear" w:color="auto" w:fill="auto"/>
          </w:tcPr>
          <w:p w14:paraId="3C00C055" w14:textId="77777777" w:rsidR="00F308BC" w:rsidRPr="009B48CC" w:rsidRDefault="00F308BC" w:rsidP="00F308B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lastRenderedPageBreak/>
              <w:t xml:space="preserve">(ATS route) </w:t>
            </w: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br/>
              <w:t>(or DIRECT FROM (position) TO (position))</w:t>
            </w:r>
          </w:p>
        </w:tc>
        <w:tc>
          <w:tcPr>
            <w:tcW w:w="4733" w:type="dxa"/>
            <w:shd w:val="clear" w:color="auto" w:fill="auto"/>
          </w:tcPr>
          <w:p w14:paraId="1CA07F05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308BC" w:rsidRPr="00840F86" w14:paraId="74B71F71" w14:textId="77777777" w:rsidTr="00F308BC">
        <w:trPr>
          <w:trHeight w:val="864"/>
        </w:trPr>
        <w:tc>
          <w:tcPr>
            <w:tcW w:w="5043" w:type="dxa"/>
            <w:shd w:val="clear" w:color="auto" w:fill="auto"/>
          </w:tcPr>
          <w:p w14:paraId="2B799761" w14:textId="77777777" w:rsidR="00F308BC" w:rsidRPr="009B48CC" w:rsidRDefault="00F308BC" w:rsidP="00420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LEAVING FLIGHT LEVEL (number) NOW FOR FLIGHT LEVEL (number)</w:t>
            </w:r>
          </w:p>
          <w:p w14:paraId="72B12B7E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  <w:shd w:val="clear" w:color="auto" w:fill="auto"/>
          </w:tcPr>
          <w:p w14:paraId="1E8879D8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308BC" w:rsidRPr="009B48CC" w14:paraId="7A85DBD1" w14:textId="77777777" w:rsidTr="00F308BC">
        <w:trPr>
          <w:trHeight w:val="333"/>
        </w:trPr>
        <w:tc>
          <w:tcPr>
            <w:tcW w:w="5043" w:type="dxa"/>
            <w:shd w:val="clear" w:color="auto" w:fill="auto"/>
          </w:tcPr>
          <w:p w14:paraId="303E394C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33" w:type="dxa"/>
            <w:shd w:val="clear" w:color="auto" w:fill="auto"/>
          </w:tcPr>
          <w:p w14:paraId="6320C080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за цим слідує</w:t>
            </w:r>
          </w:p>
        </w:tc>
      </w:tr>
      <w:tr w:rsidR="00F308BC" w:rsidRPr="009B48CC" w14:paraId="3EC4D9E2" w14:textId="77777777" w:rsidTr="00F308BC">
        <w:trPr>
          <w:trHeight w:val="653"/>
        </w:trPr>
        <w:tc>
          <w:tcPr>
            <w:tcW w:w="5043" w:type="dxa"/>
            <w:shd w:val="clear" w:color="auto" w:fill="auto"/>
          </w:tcPr>
          <w:p w14:paraId="7C4EE1A6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ALL STATIONS </w:t>
            </w:r>
          </w:p>
          <w:p w14:paraId="79339FE7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  <w:shd w:val="clear" w:color="auto" w:fill="auto"/>
          </w:tcPr>
          <w:p w14:paraId="49362F64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</w:p>
        </w:tc>
      </w:tr>
      <w:tr w:rsidR="00F308BC" w:rsidRPr="009B48CC" w14:paraId="139B5888" w14:textId="77777777" w:rsidTr="00F308BC">
        <w:trPr>
          <w:trHeight w:val="333"/>
        </w:trPr>
        <w:tc>
          <w:tcPr>
            <w:tcW w:w="5043" w:type="dxa"/>
            <w:shd w:val="clear" w:color="auto" w:fill="auto"/>
          </w:tcPr>
          <w:p w14:paraId="20E782AD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(call sign)</w:t>
            </w:r>
          </w:p>
        </w:tc>
        <w:tc>
          <w:tcPr>
            <w:tcW w:w="4733" w:type="dxa"/>
            <w:shd w:val="clear" w:color="auto" w:fill="auto"/>
          </w:tcPr>
          <w:p w14:paraId="77D07813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</w:p>
        </w:tc>
      </w:tr>
      <w:tr w:rsidR="00F308BC" w:rsidRPr="009B48CC" w14:paraId="6AD5E1E9" w14:textId="77777777" w:rsidTr="00F308BC">
        <w:trPr>
          <w:trHeight w:val="985"/>
        </w:trPr>
        <w:tc>
          <w:tcPr>
            <w:tcW w:w="5043" w:type="dxa"/>
            <w:shd w:val="clear" w:color="auto" w:fill="auto"/>
          </w:tcPr>
          <w:p w14:paraId="49A014F9" w14:textId="77777777" w:rsidR="00F308BC" w:rsidRPr="009B48CC" w:rsidRDefault="00F308BC" w:rsidP="00420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MAINTAINING FLIGHT LEVEL (number)</w:t>
            </w:r>
          </w:p>
        </w:tc>
        <w:tc>
          <w:tcPr>
            <w:tcW w:w="4733" w:type="dxa"/>
            <w:shd w:val="clear" w:color="auto" w:fill="auto"/>
          </w:tcPr>
          <w:p w14:paraId="5A543082" w14:textId="03CC2A1A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2A489D0F" w14:textId="77777777" w:rsidR="0025490E" w:rsidRDefault="0025490E" w:rsidP="002549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3EBE1434" w14:textId="336B8CD8" w:rsidR="00FC56B2" w:rsidRDefault="00DD53B6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13</w:t>
      </w:r>
      <w:r w:rsidR="0025490E">
        <w:rPr>
          <w:rFonts w:ascii="Times New Roman" w:hAnsi="Times New Roman"/>
          <w:sz w:val="28"/>
          <w:szCs w:val="28"/>
          <w:lang w:val="uk-UA"/>
        </w:rPr>
        <w:t>.</w:t>
      </w:r>
      <w:r w:rsidR="0025490E">
        <w:rPr>
          <w:rFonts w:ascii="Times New Roman" w:hAnsi="Times New Roman"/>
          <w:sz w:val="28"/>
          <w:szCs w:val="28"/>
          <w:lang w:val="uk-UA"/>
        </w:rPr>
        <w:tab/>
      </w:r>
      <w:r w:rsidR="0025490E" w:rsidRPr="001E51E5">
        <w:rPr>
          <w:rFonts w:ascii="Times New Roman" w:hAnsi="Times New Roman"/>
          <w:sz w:val="28"/>
          <w:szCs w:val="28"/>
          <w:lang w:val="uk-UA"/>
        </w:rPr>
        <w:t>Ведення радіомовних передач</w:t>
      </w:r>
      <w:r w:rsidR="0025490E">
        <w:rPr>
          <w:rFonts w:ascii="Times New Roman" w:hAnsi="Times New Roman"/>
          <w:sz w:val="28"/>
          <w:szCs w:val="28"/>
          <w:lang w:val="uk-UA"/>
        </w:rPr>
        <w:t>,</w:t>
      </w:r>
      <w:r w:rsidR="0025490E" w:rsidRPr="001E51E5">
        <w:rPr>
          <w:rFonts w:ascii="Times New Roman" w:hAnsi="Times New Roman"/>
          <w:sz w:val="28"/>
          <w:szCs w:val="28"/>
          <w:lang w:val="uk-UA"/>
        </w:rPr>
        <w:t xml:space="preserve"> в яких зазначається про тимчасову зміну ешелону польоту з метою запобігання ризику зіткнення, </w:t>
      </w:r>
      <w:r w:rsidR="0025490E">
        <w:rPr>
          <w:rFonts w:ascii="Times New Roman" w:hAnsi="Times New Roman"/>
          <w:sz w:val="28"/>
          <w:szCs w:val="28"/>
          <w:lang w:val="uk-UA"/>
        </w:rPr>
        <w:t>слід</w:t>
      </w:r>
      <w:r w:rsidR="0025490E" w:rsidRPr="001E51E5">
        <w:rPr>
          <w:rFonts w:ascii="Times New Roman" w:hAnsi="Times New Roman"/>
          <w:sz w:val="28"/>
          <w:szCs w:val="28"/>
          <w:lang w:val="uk-UA"/>
        </w:rPr>
        <w:t xml:space="preserve"> здійснювати </w:t>
      </w:r>
      <w:r w:rsidR="00FC56B2" w:rsidRPr="00FC56B2">
        <w:rPr>
          <w:rFonts w:ascii="Times New Roman" w:hAnsi="Times New Roman"/>
          <w:sz w:val="28"/>
          <w:szCs w:val="28"/>
          <w:lang w:val="uk-UA"/>
        </w:rPr>
        <w:t>за формою, згід</w:t>
      </w:r>
      <w:r w:rsidR="00FC56B2">
        <w:rPr>
          <w:rFonts w:ascii="Times New Roman" w:hAnsi="Times New Roman"/>
          <w:sz w:val="28"/>
          <w:szCs w:val="28"/>
          <w:lang w:val="uk-UA"/>
        </w:rPr>
        <w:t>но таблиці 4.</w:t>
      </w:r>
    </w:p>
    <w:p w14:paraId="1D19DADF" w14:textId="20A43A9D" w:rsidR="0025490E" w:rsidRDefault="00FC56B2" w:rsidP="00420B6D">
      <w:pPr>
        <w:tabs>
          <w:tab w:val="left" w:pos="7655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ab/>
        <w:t>Таблиця 4</w:t>
      </w:r>
    </w:p>
    <w:tbl>
      <w:tblPr>
        <w:tblW w:w="977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043"/>
        <w:gridCol w:w="4733"/>
      </w:tblGrid>
      <w:tr w:rsidR="00F308BC" w:rsidRPr="009B48CC" w14:paraId="01C2E91B" w14:textId="77777777" w:rsidTr="00F308BC">
        <w:trPr>
          <w:trHeight w:val="329"/>
        </w:trPr>
        <w:tc>
          <w:tcPr>
            <w:tcW w:w="5043" w:type="dxa"/>
            <w:shd w:val="clear" w:color="auto" w:fill="auto"/>
          </w:tcPr>
          <w:p w14:paraId="03EE5789" w14:textId="77777777" w:rsidR="00F308BC" w:rsidRPr="009B48CC" w:rsidRDefault="00F308BC" w:rsidP="007A7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Англійська фразеологія</w:t>
            </w:r>
          </w:p>
        </w:tc>
        <w:tc>
          <w:tcPr>
            <w:tcW w:w="4733" w:type="dxa"/>
            <w:shd w:val="clear" w:color="auto" w:fill="auto"/>
          </w:tcPr>
          <w:p w14:paraId="597BE9BD" w14:textId="77777777" w:rsidR="00F308BC" w:rsidRPr="009B48CC" w:rsidRDefault="00F308BC" w:rsidP="007A7B45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Пояснення</w:t>
            </w:r>
          </w:p>
        </w:tc>
      </w:tr>
      <w:tr w:rsidR="00F308BC" w:rsidRPr="00840F86" w14:paraId="609E1CA6" w14:textId="77777777" w:rsidTr="00F308BC">
        <w:trPr>
          <w:trHeight w:val="715"/>
        </w:trPr>
        <w:tc>
          <w:tcPr>
            <w:tcW w:w="5043" w:type="dxa"/>
            <w:shd w:val="clear" w:color="auto" w:fill="auto"/>
          </w:tcPr>
          <w:p w14:paraId="2D756470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ALL STATIONS </w:t>
            </w:r>
          </w:p>
          <w:p w14:paraId="0B9AD5F0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  <w:shd w:val="clear" w:color="auto" w:fill="auto"/>
          </w:tcPr>
          <w:p w14:paraId="49D73877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  <w:t>це звернення необхідно для позначення радіомовної передачі інформації про рух</w:t>
            </w:r>
          </w:p>
        </w:tc>
      </w:tr>
      <w:tr w:rsidR="00F308BC" w:rsidRPr="009B48CC" w14:paraId="26629CAA" w14:textId="77777777" w:rsidTr="00F308BC">
        <w:trPr>
          <w:trHeight w:val="329"/>
        </w:trPr>
        <w:tc>
          <w:tcPr>
            <w:tcW w:w="5043" w:type="dxa"/>
            <w:shd w:val="clear" w:color="auto" w:fill="auto"/>
          </w:tcPr>
          <w:p w14:paraId="2CBDE9F7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(call sign)</w:t>
            </w:r>
          </w:p>
        </w:tc>
        <w:tc>
          <w:tcPr>
            <w:tcW w:w="4733" w:type="dxa"/>
            <w:shd w:val="clear" w:color="auto" w:fill="auto"/>
          </w:tcPr>
          <w:p w14:paraId="1079A95A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</w:p>
        </w:tc>
      </w:tr>
      <w:tr w:rsidR="00F308BC" w:rsidRPr="00840F86" w14:paraId="24068163" w14:textId="77777777" w:rsidTr="00F308BC">
        <w:trPr>
          <w:trHeight w:val="928"/>
        </w:trPr>
        <w:tc>
          <w:tcPr>
            <w:tcW w:w="5043" w:type="dxa"/>
            <w:shd w:val="clear" w:color="auto" w:fill="auto"/>
          </w:tcPr>
          <w:p w14:paraId="3020FDBA" w14:textId="77777777" w:rsidR="00F308BC" w:rsidRPr="009B48CC" w:rsidRDefault="00F308BC" w:rsidP="00420B6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LEAVING FLIGHT LEVEL (number) NOW FOR FLIGHT LEVEL (number)</w:t>
            </w:r>
          </w:p>
          <w:p w14:paraId="7CB2857C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  <w:shd w:val="clear" w:color="auto" w:fill="auto"/>
          </w:tcPr>
          <w:p w14:paraId="1328EC86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  <w:tr w:rsidR="00F308BC" w:rsidRPr="009B48CC" w14:paraId="0C932AB4" w14:textId="77777777" w:rsidTr="00F308BC">
        <w:trPr>
          <w:trHeight w:val="646"/>
        </w:trPr>
        <w:tc>
          <w:tcPr>
            <w:tcW w:w="5043" w:type="dxa"/>
            <w:shd w:val="clear" w:color="auto" w:fill="auto"/>
          </w:tcPr>
          <w:p w14:paraId="289E68FD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</w:p>
        </w:tc>
        <w:tc>
          <w:tcPr>
            <w:tcW w:w="4733" w:type="dxa"/>
            <w:shd w:val="clear" w:color="auto" w:fill="auto"/>
          </w:tcPr>
          <w:p w14:paraId="747D78E0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/>
              </w:rPr>
              <w:t>за цим якнайшвидше слідує</w:t>
            </w:r>
          </w:p>
        </w:tc>
      </w:tr>
      <w:tr w:rsidR="00F308BC" w:rsidRPr="009B48CC" w14:paraId="48E21FD4" w14:textId="77777777" w:rsidTr="00F308BC">
        <w:trPr>
          <w:trHeight w:val="646"/>
        </w:trPr>
        <w:tc>
          <w:tcPr>
            <w:tcW w:w="5043" w:type="dxa"/>
            <w:shd w:val="clear" w:color="auto" w:fill="auto"/>
          </w:tcPr>
          <w:p w14:paraId="04DA02A7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 xml:space="preserve">ALL STATIONS </w:t>
            </w:r>
          </w:p>
          <w:p w14:paraId="3AA46A2E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  <w:tc>
          <w:tcPr>
            <w:tcW w:w="4733" w:type="dxa"/>
            <w:shd w:val="clear" w:color="auto" w:fill="auto"/>
          </w:tcPr>
          <w:p w14:paraId="35F9BD5B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</w:p>
        </w:tc>
      </w:tr>
      <w:tr w:rsidR="00F308BC" w:rsidRPr="009B48CC" w14:paraId="4510A495" w14:textId="77777777" w:rsidTr="00F308BC">
        <w:trPr>
          <w:trHeight w:val="329"/>
        </w:trPr>
        <w:tc>
          <w:tcPr>
            <w:tcW w:w="5043" w:type="dxa"/>
            <w:shd w:val="clear" w:color="auto" w:fill="auto"/>
          </w:tcPr>
          <w:p w14:paraId="25EBE4B4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(call sign)</w:t>
            </w:r>
          </w:p>
        </w:tc>
        <w:tc>
          <w:tcPr>
            <w:tcW w:w="4733" w:type="dxa"/>
            <w:shd w:val="clear" w:color="auto" w:fill="auto"/>
          </w:tcPr>
          <w:p w14:paraId="69A048AB" w14:textId="77777777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eastAsia="TimesNewRomanPSMT" w:hAnsi="Times New Roman"/>
                <w:sz w:val="28"/>
                <w:szCs w:val="28"/>
                <w:lang w:val="uk-UA" w:eastAsia="uk-UA"/>
              </w:rPr>
            </w:pPr>
          </w:p>
        </w:tc>
      </w:tr>
      <w:tr w:rsidR="00F308BC" w:rsidRPr="00840F86" w14:paraId="65CFF472" w14:textId="77777777" w:rsidTr="00F308BC">
        <w:trPr>
          <w:trHeight w:val="710"/>
        </w:trPr>
        <w:tc>
          <w:tcPr>
            <w:tcW w:w="5043" w:type="dxa"/>
            <w:shd w:val="clear" w:color="auto" w:fill="auto"/>
          </w:tcPr>
          <w:p w14:paraId="2A86C784" w14:textId="77777777" w:rsidR="00F308BC" w:rsidRPr="009B48CC" w:rsidRDefault="00F308BC" w:rsidP="007A7B4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 w:eastAsia="uk-UA"/>
              </w:rPr>
            </w:pPr>
            <w:r w:rsidRPr="009B48CC">
              <w:rPr>
                <w:rFonts w:ascii="Times New Roman" w:hAnsi="Times New Roman"/>
                <w:sz w:val="28"/>
                <w:szCs w:val="28"/>
                <w:lang w:val="uk-UA" w:eastAsia="uk-UA"/>
              </w:rPr>
              <w:t>RETURNING TO FLIGHT LEVEL (number) NOW</w:t>
            </w:r>
          </w:p>
        </w:tc>
        <w:tc>
          <w:tcPr>
            <w:tcW w:w="4733" w:type="dxa"/>
            <w:shd w:val="clear" w:color="auto" w:fill="auto"/>
          </w:tcPr>
          <w:p w14:paraId="27398C81" w14:textId="6D0A2F85" w:rsidR="00F308BC" w:rsidRPr="009B48CC" w:rsidRDefault="00F308BC" w:rsidP="007A7B45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uk-UA"/>
              </w:rPr>
            </w:pPr>
          </w:p>
        </w:tc>
      </w:tr>
    </w:tbl>
    <w:p w14:paraId="75E1B378" w14:textId="77777777" w:rsidR="0025490E" w:rsidRDefault="0025490E" w:rsidP="002549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6EAEFEAC" w14:textId="42435D3C" w:rsidR="0025490E" w:rsidRDefault="00DD53B6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14</w:t>
      </w:r>
      <w:r w:rsidR="0025490E">
        <w:rPr>
          <w:rFonts w:ascii="Times New Roman" w:hAnsi="Times New Roman"/>
          <w:sz w:val="28"/>
          <w:szCs w:val="28"/>
          <w:lang w:val="uk-UA"/>
        </w:rPr>
        <w:t>.</w:t>
      </w:r>
      <w:r w:rsidR="0025490E">
        <w:rPr>
          <w:rFonts w:ascii="Times New Roman" w:hAnsi="Times New Roman"/>
          <w:sz w:val="28"/>
          <w:szCs w:val="28"/>
          <w:lang w:val="uk-UA"/>
        </w:rPr>
        <w:tab/>
      </w:r>
      <w:r w:rsidR="0025490E" w:rsidRPr="001E51E5">
        <w:rPr>
          <w:rFonts w:ascii="Times New Roman" w:hAnsi="Times New Roman"/>
          <w:sz w:val="28"/>
          <w:szCs w:val="28"/>
          <w:lang w:val="uk-UA"/>
        </w:rPr>
        <w:t>Якщо це не пов’язано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90E" w:rsidRPr="001E51E5">
        <w:rPr>
          <w:rFonts w:ascii="Times New Roman" w:hAnsi="Times New Roman"/>
          <w:sz w:val="28"/>
          <w:szCs w:val="28"/>
          <w:lang w:val="uk-UA"/>
        </w:rPr>
        <w:t>з потенційним ризиком зіткнення, прийом радіомовних передач підтверджувати не потрібно.</w:t>
      </w:r>
    </w:p>
    <w:p w14:paraId="488DCFD7" w14:textId="2204E7F7" w:rsidR="00FC56B2" w:rsidRDefault="00FC56B2" w:rsidP="002549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2A307847" w14:textId="46358F51" w:rsidR="0025490E" w:rsidRDefault="00DD53B6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lastRenderedPageBreak/>
        <w:t>15</w:t>
      </w:r>
      <w:r w:rsidR="0025490E">
        <w:rPr>
          <w:rFonts w:ascii="Times New Roman" w:hAnsi="Times New Roman"/>
          <w:sz w:val="28"/>
          <w:szCs w:val="28"/>
          <w:lang w:val="uk-UA"/>
        </w:rPr>
        <w:t>.</w:t>
      </w:r>
      <w:r w:rsidR="0025490E">
        <w:rPr>
          <w:rFonts w:ascii="Times New Roman" w:hAnsi="Times New Roman"/>
          <w:sz w:val="28"/>
          <w:szCs w:val="28"/>
          <w:lang w:val="uk-UA"/>
        </w:rPr>
        <w:tab/>
        <w:t xml:space="preserve">Зміни крейсерського ешелону не слід здійснювати в межах визначеного повітряного простору ТІВА, </w:t>
      </w:r>
      <w:r w:rsidR="0025490E" w:rsidRPr="00114DF7">
        <w:rPr>
          <w:rFonts w:ascii="Times New Roman" w:hAnsi="Times New Roman"/>
          <w:sz w:val="28"/>
          <w:szCs w:val="28"/>
          <w:lang w:val="uk-UA"/>
        </w:rPr>
        <w:t xml:space="preserve">якщо </w:t>
      </w:r>
      <w:r w:rsidR="0025490E">
        <w:rPr>
          <w:rFonts w:ascii="Times New Roman" w:hAnsi="Times New Roman"/>
          <w:sz w:val="28"/>
          <w:szCs w:val="28"/>
          <w:lang w:val="uk-UA"/>
        </w:rPr>
        <w:t>тільки екіпаж ПС</w:t>
      </w:r>
      <w:r w:rsidR="0025490E" w:rsidRPr="00114DF7">
        <w:rPr>
          <w:rFonts w:ascii="Times New Roman" w:hAnsi="Times New Roman"/>
          <w:sz w:val="28"/>
          <w:szCs w:val="28"/>
          <w:lang w:val="uk-UA"/>
        </w:rPr>
        <w:t xml:space="preserve"> не вважає за потрібне</w:t>
      </w:r>
      <w:r w:rsidR="0025490E">
        <w:rPr>
          <w:rFonts w:ascii="Times New Roman" w:hAnsi="Times New Roman"/>
          <w:sz w:val="28"/>
          <w:szCs w:val="28"/>
          <w:lang w:val="uk-UA"/>
        </w:rPr>
        <w:t xml:space="preserve"> здійснити такий маневр</w:t>
      </w:r>
      <w:r w:rsidR="0025490E" w:rsidRPr="00114DF7">
        <w:rPr>
          <w:rFonts w:ascii="Times New Roman" w:hAnsi="Times New Roman"/>
          <w:sz w:val="28"/>
          <w:szCs w:val="28"/>
          <w:lang w:val="uk-UA"/>
        </w:rPr>
        <w:t xml:space="preserve"> для попередження конфліктних ситуацій </w:t>
      </w:r>
      <w:r w:rsidR="0025490E">
        <w:rPr>
          <w:rFonts w:ascii="Times New Roman" w:hAnsi="Times New Roman"/>
          <w:sz w:val="28"/>
          <w:szCs w:val="28"/>
          <w:lang w:val="uk-UA"/>
        </w:rPr>
        <w:t>у повітряному русі,</w:t>
      </w:r>
      <w:r w:rsidR="0025490E" w:rsidRPr="00114DF7">
        <w:rPr>
          <w:rFonts w:ascii="Times New Roman" w:hAnsi="Times New Roman"/>
          <w:sz w:val="28"/>
          <w:szCs w:val="28"/>
          <w:lang w:val="uk-UA"/>
        </w:rPr>
        <w:t xml:space="preserve"> для обходу зон з несприятливими погодними умовами або за умов інших обґрун</w:t>
      </w:r>
      <w:r w:rsidR="0025490E">
        <w:rPr>
          <w:rFonts w:ascii="Times New Roman" w:hAnsi="Times New Roman"/>
          <w:sz w:val="28"/>
          <w:szCs w:val="28"/>
          <w:lang w:val="uk-UA"/>
        </w:rPr>
        <w:t>тованих експлуатаційних причин.</w:t>
      </w:r>
    </w:p>
    <w:p w14:paraId="208307FF" w14:textId="77777777" w:rsidR="00022E29" w:rsidRDefault="00022E29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5DD6910F" w14:textId="34E0DF6C" w:rsidR="0025490E" w:rsidRDefault="00DD53B6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16</w:t>
      </w:r>
      <w:r w:rsidR="0025490E">
        <w:rPr>
          <w:rFonts w:ascii="Times New Roman" w:hAnsi="Times New Roman"/>
          <w:sz w:val="28"/>
          <w:szCs w:val="28"/>
          <w:lang w:val="uk-UA"/>
        </w:rPr>
        <w:t>.</w:t>
      </w:r>
      <w:r w:rsidR="0025490E">
        <w:rPr>
          <w:rFonts w:ascii="Times New Roman" w:hAnsi="Times New Roman"/>
          <w:sz w:val="28"/>
          <w:szCs w:val="28"/>
          <w:lang w:val="uk-UA"/>
        </w:rPr>
        <w:tab/>
        <w:t xml:space="preserve">У випадках, </w:t>
      </w:r>
      <w:r w:rsidR="0025490E" w:rsidRPr="00114DF7">
        <w:rPr>
          <w:rFonts w:ascii="Times New Roman" w:hAnsi="Times New Roman"/>
          <w:sz w:val="28"/>
          <w:szCs w:val="28"/>
          <w:lang w:val="uk-UA"/>
        </w:rPr>
        <w:t xml:space="preserve">коли </w:t>
      </w:r>
      <w:r w:rsidR="0025490E">
        <w:rPr>
          <w:rFonts w:ascii="Times New Roman" w:hAnsi="Times New Roman"/>
          <w:sz w:val="28"/>
          <w:szCs w:val="28"/>
          <w:lang w:val="uk-UA"/>
        </w:rPr>
        <w:t>не вважається за можливе уникнути</w:t>
      </w:r>
      <w:r w:rsidR="0025490E" w:rsidRPr="00A7027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5490E" w:rsidRPr="00114DF7">
        <w:rPr>
          <w:rFonts w:ascii="Times New Roman" w:hAnsi="Times New Roman"/>
          <w:sz w:val="28"/>
          <w:szCs w:val="28"/>
          <w:lang w:val="uk-UA"/>
        </w:rPr>
        <w:t>змін</w:t>
      </w:r>
      <w:r w:rsidR="0025490E">
        <w:rPr>
          <w:rFonts w:ascii="Times New Roman" w:hAnsi="Times New Roman"/>
          <w:sz w:val="28"/>
          <w:szCs w:val="28"/>
          <w:lang w:val="uk-UA"/>
        </w:rPr>
        <w:t>и</w:t>
      </w:r>
      <w:r w:rsidR="0025490E" w:rsidRPr="00114DF7">
        <w:rPr>
          <w:rFonts w:ascii="Times New Roman" w:hAnsi="Times New Roman"/>
          <w:sz w:val="28"/>
          <w:szCs w:val="28"/>
          <w:lang w:val="uk-UA"/>
        </w:rPr>
        <w:t xml:space="preserve"> крейсерськ</w:t>
      </w:r>
      <w:r w:rsidR="0025490E">
        <w:rPr>
          <w:rFonts w:ascii="Times New Roman" w:hAnsi="Times New Roman"/>
          <w:sz w:val="28"/>
          <w:szCs w:val="28"/>
          <w:lang w:val="uk-UA"/>
        </w:rPr>
        <w:t>ого</w:t>
      </w:r>
      <w:r w:rsidR="0025490E" w:rsidRPr="00114DF7">
        <w:rPr>
          <w:rFonts w:ascii="Times New Roman" w:hAnsi="Times New Roman"/>
          <w:sz w:val="28"/>
          <w:szCs w:val="28"/>
          <w:lang w:val="uk-UA"/>
        </w:rPr>
        <w:t xml:space="preserve"> ешелон</w:t>
      </w:r>
      <w:r w:rsidR="0025490E">
        <w:rPr>
          <w:rFonts w:ascii="Times New Roman" w:hAnsi="Times New Roman"/>
          <w:sz w:val="28"/>
          <w:szCs w:val="28"/>
          <w:lang w:val="uk-UA"/>
        </w:rPr>
        <w:t>у, під час зміни ешелону слід вмикати</w:t>
      </w:r>
      <w:r w:rsidR="0025490E" w:rsidRPr="00114DF7">
        <w:rPr>
          <w:rFonts w:ascii="Times New Roman" w:hAnsi="Times New Roman"/>
          <w:sz w:val="28"/>
          <w:szCs w:val="28"/>
          <w:lang w:val="uk-UA"/>
        </w:rPr>
        <w:t xml:space="preserve"> усі наявні бо</w:t>
      </w:r>
      <w:r w:rsidR="002D5F40">
        <w:rPr>
          <w:rFonts w:ascii="Times New Roman" w:hAnsi="Times New Roman"/>
          <w:sz w:val="28"/>
          <w:szCs w:val="28"/>
          <w:lang w:val="uk-UA"/>
        </w:rPr>
        <w:t>р</w:t>
      </w:r>
      <w:r w:rsidR="0025490E" w:rsidRPr="00114DF7">
        <w:rPr>
          <w:rFonts w:ascii="Times New Roman" w:hAnsi="Times New Roman"/>
          <w:sz w:val="28"/>
          <w:szCs w:val="28"/>
          <w:lang w:val="uk-UA"/>
        </w:rPr>
        <w:t xml:space="preserve">тові вогні, які </w:t>
      </w:r>
      <w:r w:rsidR="0025490E">
        <w:rPr>
          <w:rFonts w:ascii="Times New Roman" w:hAnsi="Times New Roman"/>
          <w:sz w:val="28"/>
          <w:szCs w:val="28"/>
          <w:lang w:val="uk-UA"/>
        </w:rPr>
        <w:t>покращать помітність ПС</w:t>
      </w:r>
      <w:r w:rsidR="0025490E" w:rsidRPr="00114DF7">
        <w:rPr>
          <w:rFonts w:ascii="Times New Roman" w:hAnsi="Times New Roman"/>
          <w:sz w:val="28"/>
          <w:szCs w:val="28"/>
          <w:lang w:val="uk-UA"/>
        </w:rPr>
        <w:t xml:space="preserve"> для візуального виявлення</w:t>
      </w:r>
      <w:r w:rsidR="0025490E">
        <w:rPr>
          <w:rFonts w:ascii="Times New Roman" w:hAnsi="Times New Roman"/>
          <w:sz w:val="28"/>
          <w:szCs w:val="28"/>
          <w:lang w:val="uk-UA"/>
        </w:rPr>
        <w:t>.</w:t>
      </w:r>
    </w:p>
    <w:p w14:paraId="0B87DAF9" w14:textId="77777777" w:rsidR="00022E29" w:rsidRDefault="00022E29" w:rsidP="00022E29">
      <w:pPr>
        <w:tabs>
          <w:tab w:val="left" w:pos="1134"/>
        </w:tabs>
        <w:spacing w:after="0" w:line="36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75E832DC" w14:textId="049090E0" w:rsidR="0025490E" w:rsidRDefault="00DD53B6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17</w:t>
      </w:r>
      <w:r w:rsidR="0025490E" w:rsidRPr="00C64991">
        <w:rPr>
          <w:rFonts w:ascii="Times New Roman" w:hAnsi="Times New Roman"/>
          <w:sz w:val="28"/>
          <w:szCs w:val="28"/>
          <w:lang w:val="uk-UA"/>
        </w:rPr>
        <w:t>.</w:t>
      </w:r>
      <w:r w:rsidR="0025490E" w:rsidRPr="00C64991">
        <w:rPr>
          <w:rFonts w:ascii="Times New Roman" w:hAnsi="Times New Roman"/>
          <w:sz w:val="28"/>
          <w:szCs w:val="28"/>
          <w:lang w:val="uk-UA"/>
        </w:rPr>
        <w:tab/>
        <w:t xml:space="preserve">Якщо після отримання від іншого ПС радіомовної інформації про повітряний рух екіпаж ПС вирішить, що для запобігання ризику зіткнення необхідно вжити негайні дії і такий ризик неможливо усунути шляхом застосування правила розходження лівими бортами, зазначеного у пункті 2.5 глави 2 розділу ІІІ </w:t>
      </w:r>
      <w:r w:rsidR="002D5F40">
        <w:rPr>
          <w:rFonts w:ascii="Times New Roman" w:hAnsi="Times New Roman"/>
          <w:sz w:val="28"/>
          <w:szCs w:val="28"/>
          <w:lang w:val="uk-UA"/>
        </w:rPr>
        <w:t>«</w:t>
      </w:r>
      <w:r w:rsidR="0025490E" w:rsidRPr="00C64991">
        <w:rPr>
          <w:rFonts w:ascii="Times New Roman" w:hAnsi="Times New Roman"/>
          <w:sz w:val="28"/>
          <w:szCs w:val="28"/>
          <w:lang w:val="uk-UA"/>
        </w:rPr>
        <w:t>Правил польотів цивільних повітряних суден у повітряному просторі України</w:t>
      </w:r>
      <w:r w:rsidR="002D5F40">
        <w:rPr>
          <w:rFonts w:ascii="Times New Roman" w:hAnsi="Times New Roman"/>
          <w:sz w:val="28"/>
          <w:szCs w:val="28"/>
          <w:lang w:val="uk-UA"/>
        </w:rPr>
        <w:t>»</w:t>
      </w:r>
      <w:r w:rsidR="005E469D">
        <w:rPr>
          <w:rFonts w:ascii="Times New Roman" w:hAnsi="Times New Roman"/>
          <w:sz w:val="28"/>
          <w:szCs w:val="28"/>
          <w:lang w:val="uk-UA"/>
        </w:rPr>
        <w:t>, затверджених наказом Міністерства інфраструктури України від 28.10.2011 № 478, зареєстрованих Міністерством юстиції України 21.11.2011 за № 1327/20065</w:t>
      </w:r>
      <w:r w:rsidR="0025490E" w:rsidRPr="00C64991">
        <w:rPr>
          <w:rFonts w:ascii="Times New Roman" w:hAnsi="Times New Roman"/>
          <w:sz w:val="28"/>
          <w:szCs w:val="28"/>
          <w:lang w:val="uk-UA"/>
        </w:rPr>
        <w:t xml:space="preserve"> йому слід:</w:t>
      </w:r>
    </w:p>
    <w:p w14:paraId="67F408CC" w14:textId="77777777" w:rsidR="00022E29" w:rsidRPr="00C64991" w:rsidRDefault="00022E29" w:rsidP="0025490E">
      <w:pPr>
        <w:tabs>
          <w:tab w:val="left" w:pos="1134"/>
        </w:tabs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8026316" w14:textId="77777777" w:rsidR="0025490E" w:rsidRDefault="0025490E" w:rsidP="0025490E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00C64991">
        <w:rPr>
          <w:rFonts w:ascii="Times New Roman" w:hAnsi="Times New Roman"/>
          <w:sz w:val="28"/>
          <w:szCs w:val="28"/>
          <w:lang w:val="uk-UA"/>
        </w:rPr>
        <w:t>якщо інший маневр не вбачається більш доцільним, негайно знизитися на 150 м</w:t>
      </w:r>
      <w:r w:rsidR="008A7EB4">
        <w:rPr>
          <w:rFonts w:ascii="Times New Roman" w:hAnsi="Times New Roman"/>
          <w:sz w:val="28"/>
          <w:szCs w:val="28"/>
          <w:lang w:val="uk-UA"/>
        </w:rPr>
        <w:t>етрів</w:t>
      </w:r>
      <w:r w:rsidRPr="00C64991">
        <w:rPr>
          <w:rFonts w:ascii="Times New Roman" w:hAnsi="Times New Roman"/>
          <w:sz w:val="28"/>
          <w:szCs w:val="28"/>
          <w:lang w:val="uk-UA"/>
        </w:rPr>
        <w:t xml:space="preserve"> (500 фут)</w:t>
      </w:r>
      <w:r w:rsidR="00555ADB">
        <w:rPr>
          <w:rFonts w:ascii="Times New Roman" w:hAnsi="Times New Roman"/>
          <w:sz w:val="28"/>
          <w:szCs w:val="28"/>
          <w:lang w:val="uk-UA"/>
        </w:rPr>
        <w:t>,</w:t>
      </w:r>
      <w:r w:rsidRPr="00C64991">
        <w:rPr>
          <w:rFonts w:ascii="Times New Roman" w:hAnsi="Times New Roman"/>
          <w:sz w:val="28"/>
          <w:szCs w:val="28"/>
          <w:lang w:val="uk-UA"/>
        </w:rPr>
        <w:t xml:space="preserve"> якщо застосовується мінімум вертикального ешелонування у 300 м</w:t>
      </w:r>
      <w:r w:rsidR="008A7EB4">
        <w:rPr>
          <w:rFonts w:ascii="Times New Roman" w:hAnsi="Times New Roman"/>
          <w:sz w:val="28"/>
          <w:szCs w:val="28"/>
          <w:lang w:val="uk-UA"/>
        </w:rPr>
        <w:t>етрів</w:t>
      </w:r>
      <w:r w:rsidRPr="00C64991">
        <w:rPr>
          <w:rFonts w:ascii="Times New Roman" w:hAnsi="Times New Roman"/>
          <w:sz w:val="28"/>
          <w:szCs w:val="28"/>
          <w:lang w:val="uk-UA"/>
        </w:rPr>
        <w:t xml:space="preserve"> (1000 футів) або 300 м</w:t>
      </w:r>
      <w:r w:rsidR="008A7EB4">
        <w:rPr>
          <w:rFonts w:ascii="Times New Roman" w:hAnsi="Times New Roman"/>
          <w:sz w:val="28"/>
          <w:szCs w:val="28"/>
          <w:lang w:val="uk-UA"/>
        </w:rPr>
        <w:t>етрів</w:t>
      </w:r>
      <w:r w:rsidRPr="00C64991">
        <w:rPr>
          <w:rFonts w:ascii="Times New Roman" w:hAnsi="Times New Roman"/>
          <w:sz w:val="28"/>
          <w:szCs w:val="28"/>
          <w:lang w:val="uk-UA"/>
        </w:rPr>
        <w:t xml:space="preserve"> (1000 фут), якщо політ виконується вище </w:t>
      </w:r>
      <w:r w:rsidRPr="00C64991">
        <w:rPr>
          <w:rFonts w:ascii="Times New Roman" w:hAnsi="Times New Roman"/>
          <w:sz w:val="28"/>
          <w:szCs w:val="28"/>
        </w:rPr>
        <w:t>FL</w:t>
      </w:r>
      <w:r w:rsidRPr="00C64991">
        <w:rPr>
          <w:rFonts w:ascii="Times New Roman" w:hAnsi="Times New Roman"/>
          <w:sz w:val="28"/>
          <w:szCs w:val="28"/>
          <w:lang w:val="uk-UA"/>
        </w:rPr>
        <w:t>410 в районі, де застосовується мінімум вертикального ешелонування у 600 м</w:t>
      </w:r>
      <w:r w:rsidR="008A7EB4">
        <w:rPr>
          <w:rFonts w:ascii="Times New Roman" w:hAnsi="Times New Roman"/>
          <w:sz w:val="28"/>
          <w:szCs w:val="28"/>
          <w:lang w:val="uk-UA"/>
        </w:rPr>
        <w:t>етрів</w:t>
      </w:r>
      <w:r w:rsidRPr="00C64991">
        <w:rPr>
          <w:rFonts w:ascii="Times New Roman" w:hAnsi="Times New Roman"/>
          <w:sz w:val="28"/>
          <w:szCs w:val="28"/>
          <w:lang w:val="uk-UA"/>
        </w:rPr>
        <w:t xml:space="preserve"> (2000 фут);</w:t>
      </w:r>
    </w:p>
    <w:p w14:paraId="2EA008D4" w14:textId="77777777" w:rsidR="00026683" w:rsidRPr="00C64991" w:rsidRDefault="00026683" w:rsidP="00026683">
      <w:pPr>
        <w:tabs>
          <w:tab w:val="left" w:pos="1134"/>
        </w:tabs>
        <w:spacing w:after="0" w:line="360" w:lineRule="auto"/>
        <w:ind w:left="698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4C7F6B95" w14:textId="77777777" w:rsidR="0025490E" w:rsidRDefault="0025490E" w:rsidP="0025490E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00C64991">
        <w:rPr>
          <w:rFonts w:ascii="Times New Roman" w:hAnsi="Times New Roman"/>
          <w:sz w:val="28"/>
          <w:szCs w:val="28"/>
          <w:lang w:val="uk-UA"/>
        </w:rPr>
        <w:t>увімкнути усі наявні бортові вогні, які зроблять ПС більш помітним для візуального виявлення;</w:t>
      </w:r>
    </w:p>
    <w:p w14:paraId="4F4F004E" w14:textId="77777777" w:rsidR="00026683" w:rsidRDefault="00026683" w:rsidP="00026683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24CB8DA0" w14:textId="77777777" w:rsidR="0025490E" w:rsidRDefault="0025490E" w:rsidP="0025490E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00C64991">
        <w:rPr>
          <w:rFonts w:ascii="Times New Roman" w:hAnsi="Times New Roman"/>
          <w:sz w:val="28"/>
          <w:szCs w:val="28"/>
          <w:lang w:val="uk-UA"/>
        </w:rPr>
        <w:lastRenderedPageBreak/>
        <w:t>негайно відповісти на радіомовну передачу іншого ПС, повідомивши про дії, що були вжиті;</w:t>
      </w:r>
    </w:p>
    <w:p w14:paraId="3004EC12" w14:textId="77777777" w:rsidR="00026683" w:rsidRDefault="00026683" w:rsidP="00026683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47E14A2D" w14:textId="77777777" w:rsidR="0025490E" w:rsidRDefault="0025490E" w:rsidP="0025490E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00C64991">
        <w:rPr>
          <w:rFonts w:ascii="Times New Roman" w:hAnsi="Times New Roman"/>
          <w:sz w:val="28"/>
          <w:szCs w:val="28"/>
          <w:lang w:val="uk-UA"/>
        </w:rPr>
        <w:t>повідомити про вжиті дії на відповідній частоті ОПР та</w:t>
      </w:r>
      <w:r w:rsidR="008A7EB4">
        <w:rPr>
          <w:rFonts w:ascii="Times New Roman" w:hAnsi="Times New Roman"/>
          <w:sz w:val="28"/>
          <w:szCs w:val="28"/>
          <w:lang w:val="uk-UA"/>
        </w:rPr>
        <w:t>;</w:t>
      </w:r>
    </w:p>
    <w:p w14:paraId="28E77FCF" w14:textId="77777777" w:rsidR="00026683" w:rsidRDefault="00026683" w:rsidP="00026683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541EEB69" w14:textId="77777777" w:rsidR="0025490E" w:rsidRDefault="0025490E" w:rsidP="0025490E">
      <w:pPr>
        <w:numPr>
          <w:ilvl w:val="0"/>
          <w:numId w:val="3"/>
        </w:numPr>
        <w:tabs>
          <w:tab w:val="left" w:pos="1134"/>
        </w:tabs>
        <w:spacing w:after="0" w:line="360" w:lineRule="auto"/>
        <w:ind w:left="0" w:firstLine="698"/>
        <w:jc w:val="both"/>
        <w:rPr>
          <w:rFonts w:ascii="Times New Roman" w:hAnsi="Times New Roman"/>
          <w:sz w:val="28"/>
          <w:szCs w:val="28"/>
          <w:lang w:val="uk-UA"/>
        </w:rPr>
      </w:pPr>
      <w:r w:rsidRPr="00C64991">
        <w:rPr>
          <w:rFonts w:ascii="Times New Roman" w:hAnsi="Times New Roman"/>
          <w:sz w:val="28"/>
          <w:szCs w:val="28"/>
          <w:lang w:val="uk-UA"/>
        </w:rPr>
        <w:t>по можливості якнайшвидше зайняти ешелон польоту, на якому виконувався політ до виконання маневрування, повідомивши про його зайняття на відповідній частоті ОПР.</w:t>
      </w:r>
    </w:p>
    <w:p w14:paraId="4139F25C" w14:textId="77777777" w:rsidR="00026683" w:rsidRDefault="00026683" w:rsidP="00026683">
      <w:pPr>
        <w:pStyle w:val="a3"/>
        <w:rPr>
          <w:rFonts w:ascii="Times New Roman" w:hAnsi="Times New Roman"/>
          <w:sz w:val="28"/>
          <w:szCs w:val="28"/>
          <w:lang w:val="uk-UA"/>
        </w:rPr>
      </w:pPr>
    </w:p>
    <w:p w14:paraId="67139DBE" w14:textId="3FB0B55A" w:rsidR="0025490E" w:rsidRPr="00C64991" w:rsidRDefault="00DD53B6" w:rsidP="0025490E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18</w:t>
      </w:r>
      <w:r w:rsidR="0025490E" w:rsidRPr="00C64991">
        <w:rPr>
          <w:rFonts w:ascii="Times New Roman" w:hAnsi="Times New Roman"/>
          <w:sz w:val="28"/>
          <w:szCs w:val="28"/>
          <w:lang w:val="uk-UA"/>
        </w:rPr>
        <w:t>.</w:t>
      </w:r>
      <w:r w:rsidR="0025490E" w:rsidRPr="00C64991">
        <w:rPr>
          <w:rFonts w:ascii="Times New Roman" w:hAnsi="Times New Roman"/>
          <w:sz w:val="28"/>
          <w:szCs w:val="28"/>
          <w:lang w:val="uk-UA"/>
        </w:rPr>
        <w:tab/>
        <w:t>Незалежно від дій</w:t>
      </w:r>
      <w:r w:rsidR="00B23C76">
        <w:rPr>
          <w:rFonts w:ascii="Times New Roman" w:hAnsi="Times New Roman"/>
          <w:sz w:val="28"/>
          <w:szCs w:val="28"/>
          <w:lang w:val="uk-UA"/>
        </w:rPr>
        <w:t>,</w:t>
      </w:r>
      <w:r w:rsidR="0025490E" w:rsidRPr="00C64991">
        <w:rPr>
          <w:rFonts w:ascii="Times New Roman" w:hAnsi="Times New Roman"/>
          <w:sz w:val="28"/>
          <w:szCs w:val="28"/>
          <w:lang w:val="uk-UA"/>
        </w:rPr>
        <w:t xml:space="preserve"> вжитих для радіомовної передачі інформації про повітряний рух або </w:t>
      </w:r>
      <w:bookmarkStart w:id="0" w:name="_GoBack"/>
      <w:bookmarkEnd w:id="0"/>
      <w:r w:rsidR="0025490E" w:rsidRPr="00C64991">
        <w:rPr>
          <w:rFonts w:ascii="Times New Roman" w:hAnsi="Times New Roman"/>
          <w:sz w:val="28"/>
          <w:szCs w:val="28"/>
          <w:lang w:val="uk-UA"/>
        </w:rPr>
        <w:t>підтвердження її прийому, завжди слід дотримуватися звичайного порядку передачі донесень про місцезнаходження.</w:t>
      </w:r>
    </w:p>
    <w:p w14:paraId="7697788F" w14:textId="77777777" w:rsidR="007C6C0D" w:rsidRPr="0025490E" w:rsidRDefault="007C6C0D">
      <w:pPr>
        <w:rPr>
          <w:lang w:val="uk-UA"/>
        </w:rPr>
      </w:pPr>
    </w:p>
    <w:sectPr w:rsidR="007C6C0D" w:rsidRPr="0025490E" w:rsidSect="0025490E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188DFB3F" w16cid:durableId="200D4BB1"/>
  <w16cid:commentId w16cid:paraId="19EC60ED" w16cid:durableId="200D4BD9"/>
  <w16cid:commentId w16cid:paraId="1C4F310D" w16cid:durableId="200D4BE9"/>
  <w16cid:commentId w16cid:paraId="2519881B" w16cid:durableId="200D4BF9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DCD6C07" w14:textId="77777777" w:rsidR="004A2181" w:rsidRDefault="004A2181" w:rsidP="0025490E">
      <w:pPr>
        <w:spacing w:after="0" w:line="240" w:lineRule="auto"/>
      </w:pPr>
      <w:r>
        <w:separator/>
      </w:r>
    </w:p>
  </w:endnote>
  <w:endnote w:type="continuationSeparator" w:id="0">
    <w:p w14:paraId="63856D6F" w14:textId="77777777" w:rsidR="004A2181" w:rsidRDefault="004A2181" w:rsidP="002549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">
    <w:altName w:val="Yu Gothic UI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5061563" w14:textId="77777777" w:rsidR="004A2181" w:rsidRDefault="004A2181" w:rsidP="0025490E">
      <w:pPr>
        <w:spacing w:after="0" w:line="240" w:lineRule="auto"/>
      </w:pPr>
      <w:r>
        <w:separator/>
      </w:r>
    </w:p>
  </w:footnote>
  <w:footnote w:type="continuationSeparator" w:id="0">
    <w:p w14:paraId="23323471" w14:textId="77777777" w:rsidR="004A2181" w:rsidRDefault="004A2181" w:rsidP="002549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4091994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50AAF478" w14:textId="16C7993D" w:rsidR="0025490E" w:rsidRPr="00386A38" w:rsidRDefault="004A599C" w:rsidP="0025490E">
        <w:pPr>
          <w:pStyle w:val="a6"/>
          <w:jc w:val="center"/>
          <w:rPr>
            <w:rFonts w:ascii="Times New Roman" w:hAnsi="Times New Roman"/>
            <w:sz w:val="24"/>
            <w:szCs w:val="24"/>
          </w:rPr>
        </w:pPr>
        <w:r w:rsidRPr="00386A38">
          <w:rPr>
            <w:rFonts w:ascii="Times New Roman" w:hAnsi="Times New Roman"/>
            <w:sz w:val="24"/>
            <w:szCs w:val="24"/>
          </w:rPr>
          <w:fldChar w:fldCharType="begin"/>
        </w:r>
        <w:r w:rsidRPr="00386A38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386A38">
          <w:rPr>
            <w:rFonts w:ascii="Times New Roman" w:hAnsi="Times New Roman"/>
            <w:sz w:val="24"/>
            <w:szCs w:val="24"/>
          </w:rPr>
          <w:fldChar w:fldCharType="separate"/>
        </w:r>
        <w:r w:rsidR="00DD53B6">
          <w:rPr>
            <w:rFonts w:ascii="Times New Roman" w:hAnsi="Times New Roman"/>
            <w:noProof/>
            <w:sz w:val="24"/>
            <w:szCs w:val="24"/>
          </w:rPr>
          <w:t>8</w:t>
        </w:r>
        <w:r w:rsidRPr="00386A38">
          <w:rPr>
            <w:rFonts w:ascii="Times New Roman" w:hAnsi="Times New Roman"/>
            <w:noProof/>
            <w:sz w:val="24"/>
            <w:szCs w:val="24"/>
          </w:rPr>
          <w:fldChar w:fldCharType="end"/>
        </w:r>
      </w:p>
    </w:sdtContent>
  </w:sdt>
  <w:p w14:paraId="4971893E" w14:textId="77777777" w:rsidR="0025490E" w:rsidRDefault="00386A38" w:rsidP="0025490E">
    <w:pPr>
      <w:pStyle w:val="a6"/>
      <w:jc w:val="right"/>
      <w:rPr>
        <w:rFonts w:ascii="Times New Roman" w:hAnsi="Times New Roman"/>
        <w:sz w:val="28"/>
        <w:szCs w:val="28"/>
        <w:lang w:val="uk-UA"/>
      </w:rPr>
    </w:pPr>
    <w:r>
      <w:rPr>
        <w:rFonts w:ascii="Times New Roman" w:hAnsi="Times New Roman"/>
        <w:sz w:val="28"/>
        <w:szCs w:val="28"/>
        <w:lang w:val="uk-UA"/>
      </w:rPr>
      <w:t xml:space="preserve">Продовження </w:t>
    </w:r>
    <w:r w:rsidR="00AD2E32">
      <w:rPr>
        <w:rFonts w:ascii="Times New Roman" w:hAnsi="Times New Roman"/>
        <w:sz w:val="28"/>
        <w:szCs w:val="28"/>
        <w:lang w:val="uk-UA"/>
      </w:rPr>
      <w:t xml:space="preserve">додатка </w:t>
    </w:r>
    <w:r w:rsidR="00FD18C9">
      <w:rPr>
        <w:rFonts w:ascii="Times New Roman" w:hAnsi="Times New Roman"/>
        <w:sz w:val="28"/>
        <w:szCs w:val="28"/>
      </w:rPr>
      <w:t>1</w:t>
    </w:r>
    <w:r w:rsidR="00FD18C9">
      <w:rPr>
        <w:rFonts w:ascii="Times New Roman" w:hAnsi="Times New Roman"/>
        <w:sz w:val="28"/>
        <w:szCs w:val="28"/>
        <w:lang w:val="uk-UA"/>
      </w:rPr>
      <w:t>2</w:t>
    </w:r>
  </w:p>
  <w:p w14:paraId="23AAEDB6" w14:textId="77777777" w:rsidR="00EB1F06" w:rsidRPr="00FD18C9" w:rsidRDefault="00EB1F06" w:rsidP="0025490E">
    <w:pPr>
      <w:pStyle w:val="a6"/>
      <w:jc w:val="right"/>
      <w:rPr>
        <w:rFonts w:ascii="Times New Roman" w:hAnsi="Times New Roman"/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7560E5"/>
    <w:multiLevelType w:val="hybridMultilevel"/>
    <w:tmpl w:val="01383C58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164E6826"/>
    <w:multiLevelType w:val="hybridMultilevel"/>
    <w:tmpl w:val="7C64716E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33F9187C"/>
    <w:multiLevelType w:val="hybridMultilevel"/>
    <w:tmpl w:val="299811E4"/>
    <w:lvl w:ilvl="0" w:tplc="755AA15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F85371"/>
    <w:multiLevelType w:val="hybridMultilevel"/>
    <w:tmpl w:val="BA3E4D94"/>
    <w:lvl w:ilvl="0" w:tplc="04220011">
      <w:start w:val="1"/>
      <w:numFmt w:val="decimal"/>
      <w:lvlText w:val="%1)"/>
      <w:lvlJc w:val="left"/>
      <w:pPr>
        <w:ind w:left="1429" w:hanging="360"/>
      </w:pPr>
    </w:lvl>
    <w:lvl w:ilvl="1" w:tplc="04220019" w:tentative="1">
      <w:start w:val="1"/>
      <w:numFmt w:val="lowerLetter"/>
      <w:lvlText w:val="%2."/>
      <w:lvlJc w:val="left"/>
      <w:pPr>
        <w:ind w:left="2149" w:hanging="360"/>
      </w:pPr>
    </w:lvl>
    <w:lvl w:ilvl="2" w:tplc="0422001B" w:tentative="1">
      <w:start w:val="1"/>
      <w:numFmt w:val="lowerRoman"/>
      <w:lvlText w:val="%3."/>
      <w:lvlJc w:val="right"/>
      <w:pPr>
        <w:ind w:left="2869" w:hanging="180"/>
      </w:pPr>
    </w:lvl>
    <w:lvl w:ilvl="3" w:tplc="0422000F" w:tentative="1">
      <w:start w:val="1"/>
      <w:numFmt w:val="decimal"/>
      <w:lvlText w:val="%4."/>
      <w:lvlJc w:val="left"/>
      <w:pPr>
        <w:ind w:left="3589" w:hanging="360"/>
      </w:pPr>
    </w:lvl>
    <w:lvl w:ilvl="4" w:tplc="04220019" w:tentative="1">
      <w:start w:val="1"/>
      <w:numFmt w:val="lowerLetter"/>
      <w:lvlText w:val="%5."/>
      <w:lvlJc w:val="left"/>
      <w:pPr>
        <w:ind w:left="4309" w:hanging="360"/>
      </w:pPr>
    </w:lvl>
    <w:lvl w:ilvl="5" w:tplc="0422001B" w:tentative="1">
      <w:start w:val="1"/>
      <w:numFmt w:val="lowerRoman"/>
      <w:lvlText w:val="%6."/>
      <w:lvlJc w:val="right"/>
      <w:pPr>
        <w:ind w:left="5029" w:hanging="180"/>
      </w:pPr>
    </w:lvl>
    <w:lvl w:ilvl="6" w:tplc="0422000F" w:tentative="1">
      <w:start w:val="1"/>
      <w:numFmt w:val="decimal"/>
      <w:lvlText w:val="%7."/>
      <w:lvlJc w:val="left"/>
      <w:pPr>
        <w:ind w:left="5749" w:hanging="360"/>
      </w:pPr>
    </w:lvl>
    <w:lvl w:ilvl="7" w:tplc="04220019" w:tentative="1">
      <w:start w:val="1"/>
      <w:numFmt w:val="lowerLetter"/>
      <w:lvlText w:val="%8."/>
      <w:lvlJc w:val="left"/>
      <w:pPr>
        <w:ind w:left="6469" w:hanging="360"/>
      </w:pPr>
    </w:lvl>
    <w:lvl w:ilvl="8" w:tplc="0422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9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90E"/>
    <w:rsid w:val="000046B9"/>
    <w:rsid w:val="00011ACC"/>
    <w:rsid w:val="000120A9"/>
    <w:rsid w:val="0001429D"/>
    <w:rsid w:val="00015272"/>
    <w:rsid w:val="00016877"/>
    <w:rsid w:val="00022E29"/>
    <w:rsid w:val="0002570A"/>
    <w:rsid w:val="00026683"/>
    <w:rsid w:val="0003508C"/>
    <w:rsid w:val="00040863"/>
    <w:rsid w:val="00046331"/>
    <w:rsid w:val="00065B3F"/>
    <w:rsid w:val="00071994"/>
    <w:rsid w:val="00071DEA"/>
    <w:rsid w:val="000839C3"/>
    <w:rsid w:val="00093725"/>
    <w:rsid w:val="000A2935"/>
    <w:rsid w:val="000A44FF"/>
    <w:rsid w:val="000B50DF"/>
    <w:rsid w:val="000B6536"/>
    <w:rsid w:val="000B7280"/>
    <w:rsid w:val="000C03B7"/>
    <w:rsid w:val="000C092B"/>
    <w:rsid w:val="000C5794"/>
    <w:rsid w:val="000D7556"/>
    <w:rsid w:val="000F094B"/>
    <w:rsid w:val="000F54B5"/>
    <w:rsid w:val="00100D20"/>
    <w:rsid w:val="00110087"/>
    <w:rsid w:val="00114AA1"/>
    <w:rsid w:val="001365BE"/>
    <w:rsid w:val="001373E4"/>
    <w:rsid w:val="00141BF0"/>
    <w:rsid w:val="001421E4"/>
    <w:rsid w:val="001458EE"/>
    <w:rsid w:val="00147871"/>
    <w:rsid w:val="00161EB1"/>
    <w:rsid w:val="00163F16"/>
    <w:rsid w:val="00167FEB"/>
    <w:rsid w:val="00172CBC"/>
    <w:rsid w:val="00172E26"/>
    <w:rsid w:val="00186C09"/>
    <w:rsid w:val="00187546"/>
    <w:rsid w:val="00192CD3"/>
    <w:rsid w:val="001A378C"/>
    <w:rsid w:val="001B32AE"/>
    <w:rsid w:val="001C46AB"/>
    <w:rsid w:val="001D0740"/>
    <w:rsid w:val="001D4189"/>
    <w:rsid w:val="001F06F7"/>
    <w:rsid w:val="002038D5"/>
    <w:rsid w:val="00206AA8"/>
    <w:rsid w:val="00207712"/>
    <w:rsid w:val="00210359"/>
    <w:rsid w:val="00231852"/>
    <w:rsid w:val="00240CBF"/>
    <w:rsid w:val="00241202"/>
    <w:rsid w:val="00241D6A"/>
    <w:rsid w:val="0024271C"/>
    <w:rsid w:val="00244CC6"/>
    <w:rsid w:val="0025490E"/>
    <w:rsid w:val="00260B50"/>
    <w:rsid w:val="00262AF0"/>
    <w:rsid w:val="00262BEE"/>
    <w:rsid w:val="00262FBF"/>
    <w:rsid w:val="00292A98"/>
    <w:rsid w:val="00292BBF"/>
    <w:rsid w:val="002936BB"/>
    <w:rsid w:val="002A3FD0"/>
    <w:rsid w:val="002A5C72"/>
    <w:rsid w:val="002C0EE9"/>
    <w:rsid w:val="002C2A4D"/>
    <w:rsid w:val="002D5429"/>
    <w:rsid w:val="002D5F40"/>
    <w:rsid w:val="002F597C"/>
    <w:rsid w:val="00305FED"/>
    <w:rsid w:val="003107E7"/>
    <w:rsid w:val="0031730F"/>
    <w:rsid w:val="00327BFA"/>
    <w:rsid w:val="0034697C"/>
    <w:rsid w:val="00352BED"/>
    <w:rsid w:val="0036120D"/>
    <w:rsid w:val="00372D32"/>
    <w:rsid w:val="003731B2"/>
    <w:rsid w:val="00374391"/>
    <w:rsid w:val="00380F3D"/>
    <w:rsid w:val="00386A38"/>
    <w:rsid w:val="00391C8E"/>
    <w:rsid w:val="003945A3"/>
    <w:rsid w:val="00394E74"/>
    <w:rsid w:val="003A401F"/>
    <w:rsid w:val="003C66BF"/>
    <w:rsid w:val="003D2131"/>
    <w:rsid w:val="003D7EA9"/>
    <w:rsid w:val="003E1F6E"/>
    <w:rsid w:val="003E4E28"/>
    <w:rsid w:val="003F44F8"/>
    <w:rsid w:val="0040014A"/>
    <w:rsid w:val="00402A3C"/>
    <w:rsid w:val="00405A5E"/>
    <w:rsid w:val="00411BD8"/>
    <w:rsid w:val="00411D2D"/>
    <w:rsid w:val="00413EFB"/>
    <w:rsid w:val="00416588"/>
    <w:rsid w:val="00420B6D"/>
    <w:rsid w:val="0044183D"/>
    <w:rsid w:val="0044550C"/>
    <w:rsid w:val="00446E29"/>
    <w:rsid w:val="00477897"/>
    <w:rsid w:val="004A2181"/>
    <w:rsid w:val="004A599C"/>
    <w:rsid w:val="004D0BB6"/>
    <w:rsid w:val="004F4EA9"/>
    <w:rsid w:val="004F6CAD"/>
    <w:rsid w:val="004F7D12"/>
    <w:rsid w:val="005004E6"/>
    <w:rsid w:val="005052CF"/>
    <w:rsid w:val="005157A1"/>
    <w:rsid w:val="00531A7D"/>
    <w:rsid w:val="005430C7"/>
    <w:rsid w:val="005449D1"/>
    <w:rsid w:val="00545BDC"/>
    <w:rsid w:val="00550609"/>
    <w:rsid w:val="0055250E"/>
    <w:rsid w:val="00555431"/>
    <w:rsid w:val="00555ADB"/>
    <w:rsid w:val="0057305B"/>
    <w:rsid w:val="0057510F"/>
    <w:rsid w:val="0059123C"/>
    <w:rsid w:val="00593995"/>
    <w:rsid w:val="005947D7"/>
    <w:rsid w:val="00594A55"/>
    <w:rsid w:val="005C107E"/>
    <w:rsid w:val="005D0790"/>
    <w:rsid w:val="005D6732"/>
    <w:rsid w:val="005E469D"/>
    <w:rsid w:val="005F496A"/>
    <w:rsid w:val="005F6D1B"/>
    <w:rsid w:val="00607D17"/>
    <w:rsid w:val="006105BD"/>
    <w:rsid w:val="006259B4"/>
    <w:rsid w:val="00634E40"/>
    <w:rsid w:val="0064165B"/>
    <w:rsid w:val="00642280"/>
    <w:rsid w:val="00654E1F"/>
    <w:rsid w:val="0065663D"/>
    <w:rsid w:val="00663503"/>
    <w:rsid w:val="006653E2"/>
    <w:rsid w:val="0068242B"/>
    <w:rsid w:val="00685562"/>
    <w:rsid w:val="00692791"/>
    <w:rsid w:val="006A0161"/>
    <w:rsid w:val="006A3F8E"/>
    <w:rsid w:val="006B29EE"/>
    <w:rsid w:val="006C6637"/>
    <w:rsid w:val="006C6674"/>
    <w:rsid w:val="006C7150"/>
    <w:rsid w:val="006D4D8F"/>
    <w:rsid w:val="006D7446"/>
    <w:rsid w:val="006E0C34"/>
    <w:rsid w:val="006E6951"/>
    <w:rsid w:val="006E7670"/>
    <w:rsid w:val="006F1FC0"/>
    <w:rsid w:val="006F5DB1"/>
    <w:rsid w:val="0070279D"/>
    <w:rsid w:val="00720B37"/>
    <w:rsid w:val="0072245A"/>
    <w:rsid w:val="0072367F"/>
    <w:rsid w:val="00731541"/>
    <w:rsid w:val="007343FD"/>
    <w:rsid w:val="007439D9"/>
    <w:rsid w:val="007524B1"/>
    <w:rsid w:val="00792C08"/>
    <w:rsid w:val="007A6205"/>
    <w:rsid w:val="007C6C0D"/>
    <w:rsid w:val="007D0411"/>
    <w:rsid w:val="007D05F6"/>
    <w:rsid w:val="007D4664"/>
    <w:rsid w:val="007D4FC3"/>
    <w:rsid w:val="007E2A85"/>
    <w:rsid w:val="007E33B0"/>
    <w:rsid w:val="007E6620"/>
    <w:rsid w:val="007F0341"/>
    <w:rsid w:val="007F16DA"/>
    <w:rsid w:val="008017CC"/>
    <w:rsid w:val="00805A6F"/>
    <w:rsid w:val="00805E41"/>
    <w:rsid w:val="0082104D"/>
    <w:rsid w:val="008269DE"/>
    <w:rsid w:val="00833232"/>
    <w:rsid w:val="00840F86"/>
    <w:rsid w:val="008415FC"/>
    <w:rsid w:val="008435A5"/>
    <w:rsid w:val="00843F34"/>
    <w:rsid w:val="0085094F"/>
    <w:rsid w:val="00860145"/>
    <w:rsid w:val="00862048"/>
    <w:rsid w:val="00871AFF"/>
    <w:rsid w:val="008821A0"/>
    <w:rsid w:val="00893B79"/>
    <w:rsid w:val="008A493C"/>
    <w:rsid w:val="008A5B4B"/>
    <w:rsid w:val="008A62FD"/>
    <w:rsid w:val="008A71DA"/>
    <w:rsid w:val="008A7EB4"/>
    <w:rsid w:val="008B1680"/>
    <w:rsid w:val="008B46B7"/>
    <w:rsid w:val="008B4B96"/>
    <w:rsid w:val="008B7E42"/>
    <w:rsid w:val="008C26E8"/>
    <w:rsid w:val="008C6EC1"/>
    <w:rsid w:val="008D7F97"/>
    <w:rsid w:val="008E16F1"/>
    <w:rsid w:val="008F5709"/>
    <w:rsid w:val="008F5CFC"/>
    <w:rsid w:val="008F7999"/>
    <w:rsid w:val="00910354"/>
    <w:rsid w:val="00916E22"/>
    <w:rsid w:val="009252A2"/>
    <w:rsid w:val="00926397"/>
    <w:rsid w:val="00944357"/>
    <w:rsid w:val="00945E38"/>
    <w:rsid w:val="0095055A"/>
    <w:rsid w:val="00960669"/>
    <w:rsid w:val="00973486"/>
    <w:rsid w:val="00973FE7"/>
    <w:rsid w:val="0097720E"/>
    <w:rsid w:val="009821B4"/>
    <w:rsid w:val="0099009F"/>
    <w:rsid w:val="00990592"/>
    <w:rsid w:val="00994AB9"/>
    <w:rsid w:val="009977EC"/>
    <w:rsid w:val="009A28EE"/>
    <w:rsid w:val="009A3E3D"/>
    <w:rsid w:val="009B185E"/>
    <w:rsid w:val="009B2998"/>
    <w:rsid w:val="009C324E"/>
    <w:rsid w:val="009C65C4"/>
    <w:rsid w:val="009C6C46"/>
    <w:rsid w:val="009D0E8E"/>
    <w:rsid w:val="009D1584"/>
    <w:rsid w:val="009D38C8"/>
    <w:rsid w:val="009D74D7"/>
    <w:rsid w:val="009F1383"/>
    <w:rsid w:val="009F6083"/>
    <w:rsid w:val="009F60CF"/>
    <w:rsid w:val="00A05481"/>
    <w:rsid w:val="00A201A5"/>
    <w:rsid w:val="00A21D54"/>
    <w:rsid w:val="00A24B16"/>
    <w:rsid w:val="00A24B9C"/>
    <w:rsid w:val="00A36333"/>
    <w:rsid w:val="00A40A63"/>
    <w:rsid w:val="00A419F2"/>
    <w:rsid w:val="00A41E7E"/>
    <w:rsid w:val="00A46998"/>
    <w:rsid w:val="00A477C2"/>
    <w:rsid w:val="00A545B7"/>
    <w:rsid w:val="00A627A3"/>
    <w:rsid w:val="00A76FE8"/>
    <w:rsid w:val="00A85373"/>
    <w:rsid w:val="00A87028"/>
    <w:rsid w:val="00A926C6"/>
    <w:rsid w:val="00A97647"/>
    <w:rsid w:val="00AB6028"/>
    <w:rsid w:val="00AC218C"/>
    <w:rsid w:val="00AD1E32"/>
    <w:rsid w:val="00AD2E32"/>
    <w:rsid w:val="00AD439B"/>
    <w:rsid w:val="00AF5425"/>
    <w:rsid w:val="00B14374"/>
    <w:rsid w:val="00B17B6F"/>
    <w:rsid w:val="00B23C76"/>
    <w:rsid w:val="00B27BDA"/>
    <w:rsid w:val="00B30A19"/>
    <w:rsid w:val="00B409D6"/>
    <w:rsid w:val="00B44B1E"/>
    <w:rsid w:val="00B534C2"/>
    <w:rsid w:val="00B537A9"/>
    <w:rsid w:val="00B55225"/>
    <w:rsid w:val="00B57E32"/>
    <w:rsid w:val="00B6789B"/>
    <w:rsid w:val="00B706B9"/>
    <w:rsid w:val="00B77E27"/>
    <w:rsid w:val="00B84375"/>
    <w:rsid w:val="00B97F79"/>
    <w:rsid w:val="00BA0FBD"/>
    <w:rsid w:val="00BA4B11"/>
    <w:rsid w:val="00BA64B2"/>
    <w:rsid w:val="00BA72B9"/>
    <w:rsid w:val="00BC57FD"/>
    <w:rsid w:val="00BD273D"/>
    <w:rsid w:val="00BD2A61"/>
    <w:rsid w:val="00BD54D0"/>
    <w:rsid w:val="00BD5D1E"/>
    <w:rsid w:val="00BF0D47"/>
    <w:rsid w:val="00BF1345"/>
    <w:rsid w:val="00C063AC"/>
    <w:rsid w:val="00C1474B"/>
    <w:rsid w:val="00C21C93"/>
    <w:rsid w:val="00C24B1D"/>
    <w:rsid w:val="00C24FA6"/>
    <w:rsid w:val="00C34E8B"/>
    <w:rsid w:val="00C3692E"/>
    <w:rsid w:val="00C4514C"/>
    <w:rsid w:val="00C5015C"/>
    <w:rsid w:val="00C51DA2"/>
    <w:rsid w:val="00C56C07"/>
    <w:rsid w:val="00C705CE"/>
    <w:rsid w:val="00C75BBC"/>
    <w:rsid w:val="00C8378C"/>
    <w:rsid w:val="00C9175F"/>
    <w:rsid w:val="00CA5BE9"/>
    <w:rsid w:val="00CB221D"/>
    <w:rsid w:val="00CB6BCD"/>
    <w:rsid w:val="00CB7992"/>
    <w:rsid w:val="00CB7F2C"/>
    <w:rsid w:val="00CD7D3B"/>
    <w:rsid w:val="00CE36D3"/>
    <w:rsid w:val="00CE3EEB"/>
    <w:rsid w:val="00CE7606"/>
    <w:rsid w:val="00CF0391"/>
    <w:rsid w:val="00CF5237"/>
    <w:rsid w:val="00CF7D73"/>
    <w:rsid w:val="00D02147"/>
    <w:rsid w:val="00D02D1C"/>
    <w:rsid w:val="00D1032A"/>
    <w:rsid w:val="00D14735"/>
    <w:rsid w:val="00D151CF"/>
    <w:rsid w:val="00D164A9"/>
    <w:rsid w:val="00D169DC"/>
    <w:rsid w:val="00D17610"/>
    <w:rsid w:val="00D35981"/>
    <w:rsid w:val="00D35CBC"/>
    <w:rsid w:val="00D47D70"/>
    <w:rsid w:val="00D537FE"/>
    <w:rsid w:val="00D546DA"/>
    <w:rsid w:val="00D56959"/>
    <w:rsid w:val="00D63CCF"/>
    <w:rsid w:val="00D762DD"/>
    <w:rsid w:val="00D77573"/>
    <w:rsid w:val="00D87C5B"/>
    <w:rsid w:val="00D95545"/>
    <w:rsid w:val="00D9635A"/>
    <w:rsid w:val="00D96517"/>
    <w:rsid w:val="00DB788D"/>
    <w:rsid w:val="00DC5E59"/>
    <w:rsid w:val="00DC76E7"/>
    <w:rsid w:val="00DD268B"/>
    <w:rsid w:val="00DD492C"/>
    <w:rsid w:val="00DD53B6"/>
    <w:rsid w:val="00DD65FA"/>
    <w:rsid w:val="00DF5D4B"/>
    <w:rsid w:val="00E02B60"/>
    <w:rsid w:val="00E034F9"/>
    <w:rsid w:val="00E03B7A"/>
    <w:rsid w:val="00E0440A"/>
    <w:rsid w:val="00E06513"/>
    <w:rsid w:val="00E07094"/>
    <w:rsid w:val="00E14C86"/>
    <w:rsid w:val="00E4142D"/>
    <w:rsid w:val="00E4316B"/>
    <w:rsid w:val="00E51910"/>
    <w:rsid w:val="00E567EA"/>
    <w:rsid w:val="00E6147A"/>
    <w:rsid w:val="00E72C39"/>
    <w:rsid w:val="00E846E6"/>
    <w:rsid w:val="00E90D45"/>
    <w:rsid w:val="00E92317"/>
    <w:rsid w:val="00EA2678"/>
    <w:rsid w:val="00EB12E8"/>
    <w:rsid w:val="00EB1F06"/>
    <w:rsid w:val="00EB2029"/>
    <w:rsid w:val="00EB38DE"/>
    <w:rsid w:val="00EC20C9"/>
    <w:rsid w:val="00EC45A3"/>
    <w:rsid w:val="00EE5D37"/>
    <w:rsid w:val="00EF1423"/>
    <w:rsid w:val="00F07C3D"/>
    <w:rsid w:val="00F207AD"/>
    <w:rsid w:val="00F23D91"/>
    <w:rsid w:val="00F27B26"/>
    <w:rsid w:val="00F308BC"/>
    <w:rsid w:val="00F317F6"/>
    <w:rsid w:val="00F3197E"/>
    <w:rsid w:val="00F31F14"/>
    <w:rsid w:val="00F3207F"/>
    <w:rsid w:val="00F36BFA"/>
    <w:rsid w:val="00F45028"/>
    <w:rsid w:val="00F46B27"/>
    <w:rsid w:val="00F479E7"/>
    <w:rsid w:val="00F556E5"/>
    <w:rsid w:val="00F56F94"/>
    <w:rsid w:val="00F57AA5"/>
    <w:rsid w:val="00F61521"/>
    <w:rsid w:val="00F645A9"/>
    <w:rsid w:val="00F824A1"/>
    <w:rsid w:val="00F83592"/>
    <w:rsid w:val="00F84507"/>
    <w:rsid w:val="00F94CD4"/>
    <w:rsid w:val="00FA3912"/>
    <w:rsid w:val="00FC3767"/>
    <w:rsid w:val="00FC56B2"/>
    <w:rsid w:val="00FD18C9"/>
    <w:rsid w:val="00FD3888"/>
    <w:rsid w:val="00FE016D"/>
    <w:rsid w:val="00FE5645"/>
    <w:rsid w:val="00FF187D"/>
    <w:rsid w:val="00FF6F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5A0BE70"/>
  <w15:docId w15:val="{5857D6FA-2B42-4C5F-B44F-24FEAAA9F2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5490E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25490E"/>
    <w:pPr>
      <w:ind w:left="720"/>
      <w:contextualSpacing/>
    </w:pPr>
    <w:rPr>
      <w:sz w:val="20"/>
      <w:szCs w:val="20"/>
    </w:rPr>
  </w:style>
  <w:style w:type="paragraph" w:customStyle="1" w:styleId="a5">
    <w:name w:val="Додаток"/>
    <w:basedOn w:val="a"/>
    <w:qFormat/>
    <w:rsid w:val="0025490E"/>
    <w:pPr>
      <w:jc w:val="right"/>
    </w:pPr>
    <w:rPr>
      <w:rFonts w:ascii="Times New Roman" w:hAnsi="Times New Roman"/>
      <w:sz w:val="28"/>
      <w:szCs w:val="28"/>
      <w:lang w:val="uk-UA"/>
    </w:rPr>
  </w:style>
  <w:style w:type="character" w:customStyle="1" w:styleId="a4">
    <w:name w:val="Абзац списку Знак"/>
    <w:link w:val="a3"/>
    <w:uiPriority w:val="34"/>
    <w:locked/>
    <w:rsid w:val="0025490E"/>
    <w:rPr>
      <w:rFonts w:ascii="Calibri" w:hAnsi="Calibri"/>
      <w:lang w:val="en-US" w:eastAsia="en-US"/>
    </w:rPr>
  </w:style>
  <w:style w:type="paragraph" w:styleId="a6">
    <w:name w:val="header"/>
    <w:basedOn w:val="a"/>
    <w:link w:val="a7"/>
    <w:uiPriority w:val="99"/>
    <w:rsid w:val="00254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ій колонтитул Знак"/>
    <w:basedOn w:val="a0"/>
    <w:link w:val="a6"/>
    <w:uiPriority w:val="99"/>
    <w:rsid w:val="0025490E"/>
    <w:rPr>
      <w:rFonts w:ascii="Calibri" w:hAnsi="Calibri"/>
      <w:sz w:val="22"/>
      <w:szCs w:val="22"/>
      <w:lang w:val="en-US" w:eastAsia="en-US"/>
    </w:rPr>
  </w:style>
  <w:style w:type="paragraph" w:styleId="a8">
    <w:name w:val="footer"/>
    <w:basedOn w:val="a"/>
    <w:link w:val="a9"/>
    <w:rsid w:val="0025490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ій колонтитул Знак"/>
    <w:basedOn w:val="a0"/>
    <w:link w:val="a8"/>
    <w:rsid w:val="0025490E"/>
    <w:rPr>
      <w:rFonts w:ascii="Calibri" w:hAnsi="Calibri"/>
      <w:sz w:val="22"/>
      <w:szCs w:val="22"/>
      <w:lang w:val="en-US" w:eastAsia="en-US"/>
    </w:rPr>
  </w:style>
  <w:style w:type="paragraph" w:styleId="aa">
    <w:name w:val="Balloon Text"/>
    <w:basedOn w:val="a"/>
    <w:link w:val="ab"/>
    <w:rsid w:val="002549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0"/>
    <w:link w:val="aa"/>
    <w:rsid w:val="0025490E"/>
    <w:rPr>
      <w:rFonts w:ascii="Tahoma" w:hAnsi="Tahoma" w:cs="Tahoma"/>
      <w:sz w:val="16"/>
      <w:szCs w:val="16"/>
      <w:lang w:val="en-US" w:eastAsia="en-US"/>
    </w:rPr>
  </w:style>
  <w:style w:type="character" w:styleId="ac">
    <w:name w:val="annotation reference"/>
    <w:basedOn w:val="a0"/>
    <w:semiHidden/>
    <w:unhideWhenUsed/>
    <w:rsid w:val="00840F86"/>
    <w:rPr>
      <w:sz w:val="16"/>
      <w:szCs w:val="16"/>
    </w:rPr>
  </w:style>
  <w:style w:type="paragraph" w:styleId="ad">
    <w:name w:val="annotation text"/>
    <w:basedOn w:val="a"/>
    <w:link w:val="ae"/>
    <w:semiHidden/>
    <w:unhideWhenUsed/>
    <w:rsid w:val="00840F86"/>
    <w:pPr>
      <w:spacing w:line="240" w:lineRule="auto"/>
    </w:pPr>
    <w:rPr>
      <w:sz w:val="20"/>
      <w:szCs w:val="20"/>
    </w:rPr>
  </w:style>
  <w:style w:type="character" w:customStyle="1" w:styleId="ae">
    <w:name w:val="Текст примітки Знак"/>
    <w:basedOn w:val="a0"/>
    <w:link w:val="ad"/>
    <w:semiHidden/>
    <w:rsid w:val="00840F86"/>
    <w:rPr>
      <w:rFonts w:ascii="Calibri" w:hAnsi="Calibri"/>
      <w:lang w:val="en-US" w:eastAsia="en-US"/>
    </w:rPr>
  </w:style>
  <w:style w:type="paragraph" w:styleId="af">
    <w:name w:val="annotation subject"/>
    <w:basedOn w:val="ad"/>
    <w:next w:val="ad"/>
    <w:link w:val="af0"/>
    <w:semiHidden/>
    <w:unhideWhenUsed/>
    <w:rsid w:val="00840F86"/>
    <w:rPr>
      <w:b/>
      <w:bCs/>
    </w:rPr>
  </w:style>
  <w:style w:type="character" w:customStyle="1" w:styleId="af0">
    <w:name w:val="Тема примітки Знак"/>
    <w:basedOn w:val="ae"/>
    <w:link w:val="af"/>
    <w:semiHidden/>
    <w:rsid w:val="00840F86"/>
    <w:rPr>
      <w:rFonts w:ascii="Calibri" w:hAnsi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16/09/relationships/commentsIds" Target="commentsId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5492</Words>
  <Characters>3131</Characters>
  <Application>Microsoft Office Word</Application>
  <DocSecurity>0</DocSecurity>
  <Lines>26</Lines>
  <Paragraphs>17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8606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Федяков Андрій Віталійович</dc:creator>
  <cp:keywords/>
  <dc:description/>
  <cp:lastModifiedBy>Федяков Андрій Віталійович</cp:lastModifiedBy>
  <cp:revision>2</cp:revision>
  <dcterms:created xsi:type="dcterms:W3CDTF">2019-05-08T11:53:00Z</dcterms:created>
  <dcterms:modified xsi:type="dcterms:W3CDTF">2019-05-08T11:53:00Z</dcterms:modified>
</cp:coreProperties>
</file>